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481"/>
        <w:tblW w:w="10725" w:type="dxa"/>
        <w:tblLayout w:type="fixed"/>
        <w:tblCellMar>
          <w:left w:w="70" w:type="dxa"/>
          <w:right w:w="70" w:type="dxa"/>
        </w:tblCellMar>
        <w:tblLook w:val="04A0" w:firstRow="1" w:lastRow="0" w:firstColumn="1" w:lastColumn="0" w:noHBand="0" w:noVBand="1"/>
      </w:tblPr>
      <w:tblGrid>
        <w:gridCol w:w="1496"/>
        <w:gridCol w:w="7752"/>
        <w:gridCol w:w="1477"/>
      </w:tblGrid>
      <w:tr w:rsidR="00306CEF" w14:paraId="4655AC75" w14:textId="77777777" w:rsidTr="00306CEF">
        <w:trPr>
          <w:trHeight w:val="1305"/>
        </w:trPr>
        <w:tc>
          <w:tcPr>
            <w:tcW w:w="1496" w:type="dxa"/>
            <w:vAlign w:val="center"/>
            <w:hideMark/>
          </w:tcPr>
          <w:p w14:paraId="6E5C9A38" w14:textId="77777777" w:rsidR="00306CEF" w:rsidRDefault="00306CEF" w:rsidP="00306CEF">
            <w:pPr>
              <w:spacing w:line="276" w:lineRule="auto"/>
            </w:pPr>
            <w:r>
              <w:rPr>
                <w:noProof/>
              </w:rPr>
              <w:drawing>
                <wp:inline distT="0" distB="0" distL="0" distR="0" wp14:anchorId="47C4070D" wp14:editId="464F546A">
                  <wp:extent cx="676275" cy="676275"/>
                  <wp:effectExtent l="0" t="0" r="9525" b="9525"/>
                  <wp:docPr id="2" name="Imagem 2" descr="Sise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Siser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c>
          <w:tcPr>
            <w:tcW w:w="7753" w:type="dxa"/>
            <w:vAlign w:val="center"/>
            <w:hideMark/>
          </w:tcPr>
          <w:p w14:paraId="71955079" w14:textId="77777777" w:rsidR="00306CEF" w:rsidRDefault="00306CEF" w:rsidP="00306CEF">
            <w:pPr>
              <w:pStyle w:val="Ttulo2"/>
              <w:spacing w:line="276" w:lineRule="auto"/>
              <w:rPr>
                <w:sz w:val="36"/>
              </w:rPr>
            </w:pPr>
            <w:r>
              <w:rPr>
                <w:sz w:val="36"/>
              </w:rPr>
              <w:t xml:space="preserve">SISERP – CRR – CUT </w:t>
            </w:r>
          </w:p>
          <w:p w14:paraId="083D3529" w14:textId="77777777" w:rsidR="00306CEF" w:rsidRDefault="00306CEF" w:rsidP="00306CEF">
            <w:pPr>
              <w:spacing w:line="276" w:lineRule="auto"/>
              <w:jc w:val="center"/>
            </w:pPr>
            <w:r>
              <w:t>Sindicato dos Trab. No Serviço Público Municipal de Criciúma e Região</w:t>
            </w:r>
          </w:p>
          <w:p w14:paraId="2F2D1B78" w14:textId="77777777" w:rsidR="00306CEF" w:rsidRDefault="00306CEF" w:rsidP="00306CEF">
            <w:pPr>
              <w:spacing w:line="276" w:lineRule="auto"/>
              <w:jc w:val="center"/>
              <w:rPr>
                <w:sz w:val="16"/>
              </w:rPr>
            </w:pPr>
            <w:r>
              <w:rPr>
                <w:sz w:val="16"/>
              </w:rPr>
              <w:t xml:space="preserve">FUNDADO EM 02/02/89 – PUBLICADO NO DIÁRIO OFICIAL DE SC DO 25/01/89 – </w:t>
            </w:r>
          </w:p>
          <w:p w14:paraId="70839F8F" w14:textId="77777777" w:rsidR="00306CEF" w:rsidRDefault="00306CEF" w:rsidP="00306CEF">
            <w:pPr>
              <w:spacing w:line="276" w:lineRule="auto"/>
              <w:jc w:val="center"/>
              <w:rPr>
                <w:sz w:val="16"/>
              </w:rPr>
            </w:pPr>
            <w:r>
              <w:rPr>
                <w:sz w:val="16"/>
              </w:rPr>
              <w:t>Registro MTE Processo no. 24430.001928/90 - 67</w:t>
            </w:r>
          </w:p>
          <w:p w14:paraId="048D3068" w14:textId="77777777" w:rsidR="00306CEF" w:rsidRDefault="00306CEF" w:rsidP="00306CEF">
            <w:pPr>
              <w:spacing w:line="276" w:lineRule="auto"/>
              <w:jc w:val="center"/>
              <w:rPr>
                <w:sz w:val="16"/>
              </w:rPr>
            </w:pPr>
            <w:r>
              <w:rPr>
                <w:sz w:val="16"/>
              </w:rPr>
              <w:t>CNPJ 80.165.855/0001-01 - REG Nº. 453</w:t>
            </w:r>
          </w:p>
        </w:tc>
        <w:tc>
          <w:tcPr>
            <w:tcW w:w="1477" w:type="dxa"/>
            <w:vAlign w:val="center"/>
            <w:hideMark/>
          </w:tcPr>
          <w:p w14:paraId="3786B835" w14:textId="77777777" w:rsidR="00306CEF" w:rsidRDefault="00306CEF" w:rsidP="00306CEF">
            <w:pPr>
              <w:spacing w:line="276" w:lineRule="auto"/>
            </w:pPr>
            <w:r>
              <w:rPr>
                <w:noProof/>
              </w:rPr>
              <w:drawing>
                <wp:inline distT="0" distB="0" distL="0" distR="0" wp14:anchorId="6C66466A" wp14:editId="2AA83D88">
                  <wp:extent cx="676275" cy="676275"/>
                  <wp:effectExtent l="0" t="0" r="9525" b="9525"/>
                  <wp:docPr id="1" name="Imagem 1" descr="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r>
    </w:tbl>
    <w:p w14:paraId="5FC5F139" w14:textId="77777777" w:rsidR="008310DF" w:rsidRDefault="008310DF" w:rsidP="00306CEF">
      <w:pPr>
        <w:spacing w:line="276" w:lineRule="auto"/>
      </w:pPr>
    </w:p>
    <w:p w14:paraId="6C97AA91" w14:textId="77777777" w:rsidR="009D3E37" w:rsidRDefault="009D3E37" w:rsidP="00306CEF">
      <w:pPr>
        <w:spacing w:line="276" w:lineRule="auto"/>
      </w:pPr>
    </w:p>
    <w:p w14:paraId="168EA1F4" w14:textId="77777777" w:rsidR="00867234" w:rsidRDefault="00867234" w:rsidP="00867234">
      <w:pPr>
        <w:jc w:val="center"/>
        <w:rPr>
          <w:rFonts w:ascii="Arial" w:hAnsi="Arial" w:cs="Arial"/>
          <w:b/>
          <w:sz w:val="28"/>
          <w:szCs w:val="28"/>
        </w:rPr>
      </w:pPr>
    </w:p>
    <w:p w14:paraId="584E9654" w14:textId="355B9C79" w:rsidR="00867234" w:rsidRPr="00FA3CED" w:rsidRDefault="00867234" w:rsidP="00867234">
      <w:pPr>
        <w:jc w:val="center"/>
        <w:rPr>
          <w:rFonts w:ascii="Arial" w:hAnsi="Arial" w:cs="Arial"/>
          <w:b/>
          <w:sz w:val="28"/>
          <w:szCs w:val="28"/>
        </w:rPr>
      </w:pPr>
      <w:r w:rsidRPr="00FA3CED">
        <w:rPr>
          <w:rFonts w:ascii="Arial" w:hAnsi="Arial" w:cs="Arial"/>
          <w:b/>
          <w:sz w:val="28"/>
          <w:szCs w:val="28"/>
        </w:rPr>
        <w:t>PAUTA DE REIVINDICAÇÕES DA CATEGORIA PARA ACORDO</w:t>
      </w:r>
    </w:p>
    <w:p w14:paraId="59E9F6BF" w14:textId="77777777" w:rsidR="00867234" w:rsidRPr="00FA3CED" w:rsidRDefault="00867234" w:rsidP="00867234">
      <w:pPr>
        <w:jc w:val="center"/>
        <w:rPr>
          <w:rFonts w:ascii="Arial" w:hAnsi="Arial" w:cs="Arial"/>
          <w:b/>
          <w:sz w:val="28"/>
          <w:szCs w:val="28"/>
        </w:rPr>
      </w:pPr>
      <w:r w:rsidRPr="00FA3CED">
        <w:rPr>
          <w:rFonts w:ascii="Arial" w:hAnsi="Arial" w:cs="Arial"/>
          <w:b/>
          <w:sz w:val="28"/>
          <w:szCs w:val="28"/>
        </w:rPr>
        <w:t xml:space="preserve">COLETIVO DE TRABALHO PARA VIGORAR DE 01 DE </w:t>
      </w:r>
      <w:r>
        <w:rPr>
          <w:rFonts w:ascii="Arial" w:hAnsi="Arial" w:cs="Arial"/>
          <w:b/>
          <w:sz w:val="28"/>
          <w:szCs w:val="28"/>
        </w:rPr>
        <w:t>MAIO</w:t>
      </w:r>
      <w:r w:rsidRPr="00FA3CED">
        <w:rPr>
          <w:rFonts w:ascii="Arial" w:hAnsi="Arial" w:cs="Arial"/>
          <w:b/>
          <w:sz w:val="28"/>
          <w:szCs w:val="28"/>
        </w:rPr>
        <w:t xml:space="preserve"> DE</w:t>
      </w:r>
    </w:p>
    <w:p w14:paraId="7FABDC3E" w14:textId="77777777" w:rsidR="00867234" w:rsidRDefault="00867234" w:rsidP="00867234">
      <w:pPr>
        <w:jc w:val="center"/>
        <w:rPr>
          <w:rFonts w:ascii="Arial" w:hAnsi="Arial" w:cs="Arial"/>
          <w:b/>
          <w:sz w:val="28"/>
          <w:szCs w:val="28"/>
        </w:rPr>
      </w:pPr>
      <w:r>
        <w:rPr>
          <w:rFonts w:ascii="Arial" w:hAnsi="Arial" w:cs="Arial"/>
          <w:b/>
          <w:sz w:val="28"/>
          <w:szCs w:val="28"/>
        </w:rPr>
        <w:t>2026 A 30 DE ABRIL DE 2027</w:t>
      </w:r>
    </w:p>
    <w:p w14:paraId="7F2D3513" w14:textId="77777777" w:rsidR="00867234" w:rsidRDefault="00867234" w:rsidP="00867234">
      <w:pPr>
        <w:rPr>
          <w:rFonts w:ascii="Arial" w:hAnsi="Arial" w:cs="Arial"/>
          <w:b/>
          <w:sz w:val="28"/>
          <w:szCs w:val="28"/>
        </w:rPr>
      </w:pPr>
    </w:p>
    <w:p w14:paraId="2BDFA4E0" w14:textId="77777777" w:rsidR="009D3E37" w:rsidRDefault="009D3E37" w:rsidP="00306CEF">
      <w:pPr>
        <w:spacing w:line="276" w:lineRule="auto"/>
      </w:pPr>
    </w:p>
    <w:p w14:paraId="52DC7A24" w14:textId="77777777" w:rsidR="00F8724E" w:rsidRDefault="00F8724E" w:rsidP="00306CEF">
      <w:pPr>
        <w:spacing w:line="276" w:lineRule="auto"/>
      </w:pPr>
    </w:p>
    <w:p w14:paraId="099AE21E" w14:textId="77777777" w:rsidR="00867234" w:rsidRDefault="00867234" w:rsidP="00867234">
      <w:pPr>
        <w:ind w:left="142"/>
        <w:rPr>
          <w:rFonts w:ascii="Arial" w:hAnsi="Arial" w:cs="Arial"/>
          <w:b/>
          <w:sz w:val="24"/>
          <w:szCs w:val="24"/>
        </w:rPr>
      </w:pPr>
      <w:r w:rsidRPr="00FA3CED">
        <w:rPr>
          <w:rFonts w:ascii="Arial" w:hAnsi="Arial" w:cs="Arial"/>
          <w:b/>
          <w:sz w:val="24"/>
          <w:szCs w:val="24"/>
        </w:rPr>
        <w:t>01 – REAJUSTE SALARIAL</w:t>
      </w:r>
    </w:p>
    <w:p w14:paraId="15E154C5" w14:textId="77777777" w:rsidR="00867234" w:rsidRDefault="00867234" w:rsidP="00867234">
      <w:pPr>
        <w:ind w:left="142"/>
        <w:rPr>
          <w:rFonts w:ascii="Arial" w:hAnsi="Arial" w:cs="Arial"/>
          <w:b/>
          <w:sz w:val="24"/>
          <w:szCs w:val="24"/>
        </w:rPr>
      </w:pPr>
    </w:p>
    <w:p w14:paraId="007DC211" w14:textId="77777777" w:rsidR="00867234" w:rsidRDefault="00867234" w:rsidP="00867234">
      <w:pPr>
        <w:numPr>
          <w:ilvl w:val="0"/>
          <w:numId w:val="1"/>
        </w:numPr>
        <w:jc w:val="both"/>
        <w:rPr>
          <w:rFonts w:ascii="Arial" w:hAnsi="Arial" w:cs="Arial"/>
          <w:sz w:val="24"/>
          <w:szCs w:val="24"/>
        </w:rPr>
      </w:pPr>
      <w:r w:rsidRPr="00CE11D1">
        <w:rPr>
          <w:rFonts w:ascii="Arial" w:hAnsi="Arial" w:cs="Arial"/>
          <w:sz w:val="24"/>
          <w:szCs w:val="24"/>
        </w:rPr>
        <w:t xml:space="preserve">A remuneração dos servidores públicos do Município de </w:t>
      </w:r>
      <w:r>
        <w:rPr>
          <w:rFonts w:ascii="Arial" w:hAnsi="Arial" w:cs="Arial"/>
          <w:sz w:val="24"/>
          <w:szCs w:val="24"/>
        </w:rPr>
        <w:t xml:space="preserve">Nova Veneza, </w:t>
      </w:r>
      <w:r>
        <w:rPr>
          <w:rFonts w:ascii="Arial" w:hAnsi="Arial" w:cs="Arial"/>
          <w:color w:val="000000"/>
          <w:sz w:val="24"/>
          <w:szCs w:val="24"/>
        </w:rPr>
        <w:t xml:space="preserve">exceto magistério </w:t>
      </w:r>
      <w:r w:rsidRPr="006A0706">
        <w:rPr>
          <w:rFonts w:ascii="Arial" w:hAnsi="Arial" w:cs="Arial"/>
          <w:color w:val="000000"/>
          <w:sz w:val="24"/>
          <w:szCs w:val="24"/>
        </w:rPr>
        <w:t>será reajustada a par</w:t>
      </w:r>
      <w:r>
        <w:rPr>
          <w:rFonts w:ascii="Arial" w:hAnsi="Arial" w:cs="Arial"/>
          <w:color w:val="000000"/>
          <w:sz w:val="24"/>
          <w:szCs w:val="24"/>
        </w:rPr>
        <w:t>tir de 01 de maio de 2026</w:t>
      </w:r>
      <w:r w:rsidRPr="006A0706">
        <w:rPr>
          <w:rFonts w:ascii="Arial" w:hAnsi="Arial" w:cs="Arial"/>
          <w:color w:val="000000"/>
          <w:sz w:val="24"/>
          <w:szCs w:val="24"/>
        </w:rPr>
        <w:t xml:space="preserve"> com base em 100% (cem por cento) da inflação acumulada no período </w:t>
      </w:r>
      <w:r w:rsidRPr="000748EC">
        <w:rPr>
          <w:rFonts w:ascii="Arial" w:hAnsi="Arial" w:cs="Arial"/>
          <w:color w:val="000000"/>
          <w:sz w:val="24"/>
          <w:szCs w:val="24"/>
        </w:rPr>
        <w:t>de 01/05/202</w:t>
      </w:r>
      <w:r>
        <w:rPr>
          <w:rFonts w:ascii="Arial" w:hAnsi="Arial" w:cs="Arial"/>
          <w:color w:val="000000"/>
          <w:sz w:val="24"/>
          <w:szCs w:val="24"/>
        </w:rPr>
        <w:t>6</w:t>
      </w:r>
      <w:r w:rsidRPr="000748EC">
        <w:rPr>
          <w:rFonts w:ascii="Arial" w:hAnsi="Arial" w:cs="Arial"/>
          <w:color w:val="000000"/>
          <w:sz w:val="24"/>
          <w:szCs w:val="24"/>
        </w:rPr>
        <w:t xml:space="preserve"> a 30/04/202</w:t>
      </w:r>
      <w:r>
        <w:rPr>
          <w:rFonts w:ascii="Arial" w:hAnsi="Arial" w:cs="Arial"/>
          <w:color w:val="000000"/>
          <w:sz w:val="24"/>
          <w:szCs w:val="24"/>
        </w:rPr>
        <w:t>7</w:t>
      </w:r>
      <w:r w:rsidRPr="006A0706">
        <w:rPr>
          <w:rFonts w:ascii="Arial" w:hAnsi="Arial" w:cs="Arial"/>
          <w:color w:val="000000"/>
          <w:sz w:val="24"/>
          <w:szCs w:val="24"/>
        </w:rPr>
        <w:t>, considerando-se esta como a variação percentual acumulada do INPC, ou outro índice que a retrate efetivamente, para</w:t>
      </w:r>
      <w:r w:rsidRPr="00CE11D1">
        <w:rPr>
          <w:rFonts w:ascii="Arial" w:hAnsi="Arial" w:cs="Arial"/>
          <w:sz w:val="24"/>
          <w:szCs w:val="24"/>
        </w:rPr>
        <w:t xml:space="preserve"> desta forma coroar o instituto da irredutibilidade salarial.</w:t>
      </w:r>
    </w:p>
    <w:p w14:paraId="738AB800" w14:textId="77777777" w:rsidR="00867234" w:rsidRDefault="00867234" w:rsidP="00867234">
      <w:pPr>
        <w:jc w:val="both"/>
        <w:rPr>
          <w:rFonts w:ascii="Arial" w:hAnsi="Arial" w:cs="Arial"/>
          <w:sz w:val="24"/>
          <w:szCs w:val="24"/>
        </w:rPr>
      </w:pPr>
    </w:p>
    <w:p w14:paraId="04B8F070" w14:textId="77777777" w:rsidR="00F8724E" w:rsidRDefault="00F8724E" w:rsidP="00867234">
      <w:pPr>
        <w:jc w:val="both"/>
        <w:rPr>
          <w:rFonts w:ascii="Arial" w:hAnsi="Arial" w:cs="Arial"/>
          <w:sz w:val="24"/>
          <w:szCs w:val="24"/>
        </w:rPr>
      </w:pPr>
    </w:p>
    <w:p w14:paraId="2BC1D030" w14:textId="77777777" w:rsidR="00867234" w:rsidRDefault="00867234" w:rsidP="00867234">
      <w:pPr>
        <w:pStyle w:val="PargrafodaLista"/>
        <w:spacing w:line="360" w:lineRule="auto"/>
        <w:ind w:left="0"/>
        <w:contextualSpacing/>
        <w:jc w:val="both"/>
        <w:rPr>
          <w:rFonts w:ascii="Arial" w:hAnsi="Arial" w:cs="Arial"/>
          <w:b/>
          <w:sz w:val="24"/>
          <w:szCs w:val="24"/>
        </w:rPr>
      </w:pPr>
      <w:r w:rsidRPr="00C35B88">
        <w:rPr>
          <w:rFonts w:ascii="Arial" w:hAnsi="Arial" w:cs="Arial"/>
          <w:b/>
          <w:sz w:val="24"/>
          <w:szCs w:val="24"/>
        </w:rPr>
        <w:t>02- Ganho Real</w:t>
      </w:r>
    </w:p>
    <w:p w14:paraId="455C8DF0" w14:textId="77777777" w:rsidR="00867234" w:rsidRPr="00C35B88" w:rsidRDefault="00867234" w:rsidP="00867234">
      <w:pPr>
        <w:pStyle w:val="PargrafodaLista"/>
        <w:spacing w:line="240" w:lineRule="exact"/>
        <w:ind w:left="0"/>
        <w:contextualSpacing/>
        <w:jc w:val="both"/>
        <w:rPr>
          <w:rFonts w:ascii="Arial" w:hAnsi="Arial" w:cs="Arial"/>
          <w:b/>
          <w:sz w:val="24"/>
          <w:szCs w:val="24"/>
        </w:rPr>
      </w:pPr>
    </w:p>
    <w:p w14:paraId="0ABE1B7D" w14:textId="77777777" w:rsidR="00867234" w:rsidRPr="006458ED" w:rsidRDefault="00867234" w:rsidP="00867234">
      <w:pPr>
        <w:numPr>
          <w:ilvl w:val="0"/>
          <w:numId w:val="2"/>
        </w:numPr>
        <w:ind w:right="-427"/>
        <w:jc w:val="both"/>
        <w:rPr>
          <w:rFonts w:ascii="Arial" w:hAnsi="Arial" w:cs="Arial"/>
          <w:sz w:val="24"/>
          <w:szCs w:val="24"/>
        </w:rPr>
      </w:pPr>
      <w:r w:rsidRPr="006458ED">
        <w:rPr>
          <w:rFonts w:ascii="Arial" w:hAnsi="Arial" w:cs="Arial"/>
          <w:sz w:val="24"/>
          <w:szCs w:val="24"/>
        </w:rPr>
        <w:t>Sobre os salários dos/as servidores/as, inclusive o magistério será aplicado 3% (três por cento) de ganho real para recuperar o poder de compra.</w:t>
      </w:r>
    </w:p>
    <w:p w14:paraId="3A314215" w14:textId="77777777" w:rsidR="00867234" w:rsidRPr="00C35B88" w:rsidRDefault="00867234" w:rsidP="00867234">
      <w:pPr>
        <w:pStyle w:val="PargrafodaLista"/>
        <w:spacing w:line="360" w:lineRule="auto"/>
        <w:contextualSpacing/>
        <w:jc w:val="both"/>
        <w:rPr>
          <w:rFonts w:ascii="Arial" w:hAnsi="Arial" w:cs="Arial"/>
          <w:sz w:val="24"/>
          <w:szCs w:val="24"/>
        </w:rPr>
      </w:pPr>
    </w:p>
    <w:p w14:paraId="4557058A" w14:textId="77777777" w:rsidR="00867234" w:rsidRDefault="00867234" w:rsidP="00867234">
      <w:pPr>
        <w:jc w:val="both"/>
        <w:rPr>
          <w:rFonts w:ascii="Arial" w:hAnsi="Arial" w:cs="Arial"/>
          <w:b/>
          <w:sz w:val="24"/>
          <w:szCs w:val="24"/>
        </w:rPr>
      </w:pPr>
      <w:r>
        <w:rPr>
          <w:rFonts w:ascii="Arial" w:hAnsi="Arial" w:cs="Arial"/>
          <w:b/>
          <w:sz w:val="24"/>
          <w:szCs w:val="24"/>
        </w:rPr>
        <w:t>03</w:t>
      </w:r>
      <w:r w:rsidRPr="00D14749">
        <w:rPr>
          <w:rFonts w:ascii="Arial" w:hAnsi="Arial" w:cs="Arial"/>
          <w:b/>
          <w:sz w:val="24"/>
          <w:szCs w:val="24"/>
        </w:rPr>
        <w:t xml:space="preserve"> - </w:t>
      </w:r>
      <w:r>
        <w:rPr>
          <w:rFonts w:ascii="Arial" w:hAnsi="Arial" w:cs="Arial"/>
          <w:b/>
          <w:sz w:val="24"/>
          <w:szCs w:val="24"/>
        </w:rPr>
        <w:t>MAGISTÉRIO</w:t>
      </w:r>
    </w:p>
    <w:p w14:paraId="367C5B25" w14:textId="77777777" w:rsidR="00867234" w:rsidRPr="00D14749" w:rsidRDefault="00867234" w:rsidP="00867234">
      <w:pPr>
        <w:jc w:val="both"/>
        <w:rPr>
          <w:rFonts w:ascii="Arial" w:hAnsi="Arial" w:cs="Arial"/>
          <w:b/>
          <w:sz w:val="24"/>
          <w:szCs w:val="24"/>
        </w:rPr>
      </w:pPr>
    </w:p>
    <w:p w14:paraId="5BC17661" w14:textId="77777777" w:rsidR="00867234" w:rsidRPr="002A1661" w:rsidRDefault="00867234" w:rsidP="00867234">
      <w:pPr>
        <w:jc w:val="both"/>
        <w:rPr>
          <w:rFonts w:ascii="Arial" w:hAnsi="Arial" w:cs="Arial"/>
          <w:sz w:val="24"/>
          <w:szCs w:val="24"/>
        </w:rPr>
      </w:pPr>
    </w:p>
    <w:p w14:paraId="27E73C35" w14:textId="77777777" w:rsidR="00867234" w:rsidRPr="00F8724E" w:rsidRDefault="00867234" w:rsidP="00867234">
      <w:pPr>
        <w:numPr>
          <w:ilvl w:val="0"/>
          <w:numId w:val="3"/>
        </w:numPr>
        <w:rPr>
          <w:rFonts w:ascii="Arial" w:hAnsi="Arial" w:cs="Arial"/>
          <w:sz w:val="24"/>
          <w:szCs w:val="24"/>
        </w:rPr>
      </w:pPr>
      <w:r w:rsidRPr="00F8724E">
        <w:rPr>
          <w:rFonts w:ascii="Arial" w:hAnsi="Arial" w:cs="Arial"/>
          <w:sz w:val="24"/>
          <w:szCs w:val="24"/>
        </w:rPr>
        <w:t>A partir de 1º de janeiro de 2026, o salário base das/os servidoras/es municipal do quadro do Magistério, ativo seja reajustada a partir do nível I (nível médio) o percentual de 5,4 % (cinco vírgula quatro por cento) de modo que atinja o piso nacional do magistério conforme lei 11.738/2008; no valor de R$ 5.130,63 (cinco mil cento e trinta reais e sessenta e três centavos) refletindo assim em todos os demais níveis da carreira esse percentual</w:t>
      </w:r>
    </w:p>
    <w:p w14:paraId="6CFD9657" w14:textId="77777777" w:rsidR="00867234" w:rsidRPr="00C41CF9" w:rsidRDefault="00867234" w:rsidP="00867234">
      <w:pPr>
        <w:rPr>
          <w:rFonts w:ascii="Arial" w:hAnsi="Arial" w:cs="Arial"/>
          <w:b/>
          <w:sz w:val="24"/>
          <w:szCs w:val="24"/>
        </w:rPr>
      </w:pPr>
    </w:p>
    <w:p w14:paraId="577D86AF" w14:textId="3AFB57EB" w:rsidR="00867234" w:rsidRPr="00F8724E" w:rsidRDefault="00867234" w:rsidP="00867234">
      <w:pPr>
        <w:pStyle w:val="PargrafodaLista"/>
        <w:numPr>
          <w:ilvl w:val="0"/>
          <w:numId w:val="3"/>
        </w:numPr>
        <w:spacing w:line="276" w:lineRule="auto"/>
        <w:jc w:val="both"/>
        <w:rPr>
          <w:rFonts w:ascii="Arial" w:hAnsi="Arial" w:cs="Arial"/>
          <w:sz w:val="24"/>
          <w:szCs w:val="24"/>
        </w:rPr>
      </w:pPr>
      <w:r w:rsidRPr="00F8724E">
        <w:rPr>
          <w:rFonts w:ascii="Arial" w:hAnsi="Arial" w:cs="Arial"/>
          <w:sz w:val="24"/>
          <w:szCs w:val="24"/>
        </w:rPr>
        <w:t xml:space="preserve">Construir um calendário de </w:t>
      </w:r>
      <w:r w:rsidR="00F8724E" w:rsidRPr="00F8724E">
        <w:rPr>
          <w:rFonts w:ascii="Arial" w:hAnsi="Arial" w:cs="Arial"/>
          <w:sz w:val="24"/>
          <w:szCs w:val="24"/>
        </w:rPr>
        <w:t>reposição</w:t>
      </w:r>
      <w:r w:rsidRPr="00F8724E">
        <w:rPr>
          <w:rFonts w:ascii="Arial" w:hAnsi="Arial" w:cs="Arial"/>
          <w:sz w:val="24"/>
          <w:szCs w:val="24"/>
        </w:rPr>
        <w:t xml:space="preserve"> das perdas salarias de 2020 a 2024 das/os professoras/es efetivas/os   que totaliza 37,56% (trinta e sete virgula cinquenta e seis por cento). </w:t>
      </w:r>
    </w:p>
    <w:p w14:paraId="05A4C3D1" w14:textId="77777777" w:rsidR="00867234" w:rsidRPr="002B4DDC" w:rsidRDefault="00867234" w:rsidP="00867234">
      <w:pPr>
        <w:pStyle w:val="PargrafodaLista"/>
        <w:spacing w:line="276" w:lineRule="auto"/>
        <w:ind w:left="862"/>
        <w:jc w:val="both"/>
        <w:rPr>
          <w:rFonts w:ascii="Arial" w:hAnsi="Arial" w:cs="Arial"/>
          <w:b/>
          <w:sz w:val="24"/>
          <w:szCs w:val="24"/>
        </w:rPr>
      </w:pPr>
    </w:p>
    <w:p w14:paraId="1CF8CD0B" w14:textId="77777777" w:rsidR="00867234" w:rsidRPr="00114DC3" w:rsidRDefault="00867234" w:rsidP="00867234">
      <w:pPr>
        <w:pStyle w:val="PargrafodaLista"/>
        <w:numPr>
          <w:ilvl w:val="0"/>
          <w:numId w:val="3"/>
        </w:numPr>
        <w:spacing w:after="240" w:line="276" w:lineRule="auto"/>
        <w:contextualSpacing/>
        <w:jc w:val="both"/>
        <w:rPr>
          <w:rFonts w:ascii="Arial" w:hAnsi="Arial" w:cs="Arial"/>
          <w:sz w:val="24"/>
          <w:szCs w:val="24"/>
        </w:rPr>
      </w:pPr>
      <w:r>
        <w:rPr>
          <w:rFonts w:ascii="Arial" w:hAnsi="Arial" w:cs="Arial"/>
          <w:color w:val="000000"/>
          <w:sz w:val="24"/>
          <w:szCs w:val="24"/>
        </w:rPr>
        <w:t xml:space="preserve"> </w:t>
      </w:r>
      <w:r w:rsidRPr="00114DC3">
        <w:rPr>
          <w:rFonts w:ascii="Arial" w:hAnsi="Arial" w:cs="Arial"/>
          <w:color w:val="000000"/>
          <w:sz w:val="24"/>
          <w:szCs w:val="24"/>
        </w:rPr>
        <w:t xml:space="preserve">Reajustar os salários </w:t>
      </w:r>
      <w:r w:rsidRPr="00114DC3">
        <w:rPr>
          <w:rFonts w:ascii="Arial" w:hAnsi="Arial" w:cs="Arial"/>
          <w:sz w:val="24"/>
          <w:szCs w:val="24"/>
        </w:rPr>
        <w:t xml:space="preserve">auxiliares </w:t>
      </w:r>
      <w:r w:rsidRPr="00114DC3">
        <w:rPr>
          <w:rFonts w:ascii="Arial" w:hAnsi="Arial" w:cs="Arial"/>
          <w:color w:val="000000"/>
          <w:sz w:val="24"/>
          <w:szCs w:val="24"/>
        </w:rPr>
        <w:t xml:space="preserve">de sala </w:t>
      </w:r>
      <w:r w:rsidRPr="00114DC3">
        <w:rPr>
          <w:rFonts w:ascii="Arial" w:hAnsi="Arial" w:cs="Arial"/>
          <w:sz w:val="24"/>
          <w:szCs w:val="24"/>
        </w:rPr>
        <w:t>com exigência de licenciatura para ocupar o cargo</w:t>
      </w:r>
      <w:r>
        <w:rPr>
          <w:rFonts w:ascii="Arial" w:hAnsi="Arial" w:cs="Arial"/>
          <w:sz w:val="24"/>
          <w:szCs w:val="24"/>
        </w:rPr>
        <w:t xml:space="preserve"> e</w:t>
      </w:r>
      <w:r w:rsidRPr="00114DC3">
        <w:rPr>
          <w:rFonts w:ascii="Arial" w:hAnsi="Arial" w:cs="Arial"/>
          <w:color w:val="000000"/>
          <w:sz w:val="24"/>
          <w:szCs w:val="24"/>
        </w:rPr>
        <w:t xml:space="preserve"> </w:t>
      </w:r>
      <w:r w:rsidRPr="00114DC3">
        <w:rPr>
          <w:rFonts w:ascii="Arial" w:hAnsi="Arial" w:cs="Arial"/>
          <w:sz w:val="24"/>
          <w:szCs w:val="24"/>
        </w:rPr>
        <w:t>que exercem atividades de suporte pedagógico à docência</w:t>
      </w:r>
      <w:r w:rsidRPr="00114DC3">
        <w:rPr>
          <w:rFonts w:ascii="Arial" w:hAnsi="Arial" w:cs="Arial"/>
          <w:color w:val="000000"/>
          <w:sz w:val="24"/>
          <w:szCs w:val="24"/>
        </w:rPr>
        <w:t xml:space="preserve"> conforme a </w:t>
      </w:r>
      <w:r w:rsidRPr="00114DC3">
        <w:rPr>
          <w:rFonts w:ascii="Arial" w:hAnsi="Arial" w:cs="Arial"/>
          <w:b/>
          <w:bCs/>
          <w:color w:val="000000"/>
          <w:sz w:val="24"/>
          <w:szCs w:val="24"/>
        </w:rPr>
        <w:t>lei 15.326 de 2026</w:t>
      </w:r>
      <w:r w:rsidRPr="00114DC3">
        <w:rPr>
          <w:rFonts w:ascii="Arial" w:hAnsi="Arial" w:cs="Arial"/>
          <w:color w:val="000000"/>
          <w:sz w:val="24"/>
          <w:szCs w:val="24"/>
        </w:rPr>
        <w:t xml:space="preserve">. Pagando o valor do Piso Nacional do Magistério </w:t>
      </w:r>
    </w:p>
    <w:p w14:paraId="461E7994" w14:textId="77777777" w:rsidR="009D3E37" w:rsidRDefault="009D3E37" w:rsidP="00306CEF">
      <w:pPr>
        <w:spacing w:line="276" w:lineRule="auto"/>
      </w:pPr>
    </w:p>
    <w:p w14:paraId="1C04BDA2" w14:textId="77777777" w:rsidR="00867234" w:rsidRDefault="00867234" w:rsidP="00306CEF">
      <w:pPr>
        <w:spacing w:line="276" w:lineRule="auto"/>
      </w:pPr>
    </w:p>
    <w:p w14:paraId="774D1A87" w14:textId="77777777" w:rsidR="00867234" w:rsidRDefault="00867234" w:rsidP="00306CEF">
      <w:pPr>
        <w:spacing w:line="276" w:lineRule="auto"/>
      </w:pPr>
    </w:p>
    <w:p w14:paraId="635E135B" w14:textId="77777777" w:rsidR="00867234" w:rsidRDefault="00867234" w:rsidP="00306CEF">
      <w:pPr>
        <w:spacing w:line="276" w:lineRule="auto"/>
      </w:pPr>
    </w:p>
    <w:p w14:paraId="09CC4CB4" w14:textId="77777777" w:rsidR="00867234" w:rsidRDefault="00867234" w:rsidP="00306CEF">
      <w:pPr>
        <w:spacing w:line="276" w:lineRule="auto"/>
      </w:pPr>
    </w:p>
    <w:p w14:paraId="144D2DB7" w14:textId="77777777" w:rsidR="00867234" w:rsidRDefault="00867234" w:rsidP="00306CEF">
      <w:pPr>
        <w:spacing w:line="276" w:lineRule="auto"/>
      </w:pPr>
    </w:p>
    <w:p w14:paraId="69E2AFAD" w14:textId="77777777" w:rsidR="00867234" w:rsidRDefault="00867234" w:rsidP="00306CEF">
      <w:pPr>
        <w:spacing w:line="276" w:lineRule="auto"/>
      </w:pPr>
    </w:p>
    <w:p w14:paraId="4B6A689B" w14:textId="77777777" w:rsidR="00867234" w:rsidRDefault="00867234" w:rsidP="00306CEF">
      <w:pPr>
        <w:spacing w:line="276" w:lineRule="auto"/>
      </w:pPr>
    </w:p>
    <w:tbl>
      <w:tblPr>
        <w:tblpPr w:leftFromText="141" w:rightFromText="141" w:vertAnchor="page" w:horzAnchor="margin" w:tblpXSpec="center" w:tblpY="481"/>
        <w:tblW w:w="10725" w:type="dxa"/>
        <w:tblLayout w:type="fixed"/>
        <w:tblCellMar>
          <w:left w:w="70" w:type="dxa"/>
          <w:right w:w="70" w:type="dxa"/>
        </w:tblCellMar>
        <w:tblLook w:val="04A0" w:firstRow="1" w:lastRow="0" w:firstColumn="1" w:lastColumn="0" w:noHBand="0" w:noVBand="1"/>
      </w:tblPr>
      <w:tblGrid>
        <w:gridCol w:w="1496"/>
        <w:gridCol w:w="7752"/>
        <w:gridCol w:w="1477"/>
      </w:tblGrid>
      <w:tr w:rsidR="00867234" w14:paraId="1580A46D" w14:textId="77777777" w:rsidTr="00D16239">
        <w:trPr>
          <w:trHeight w:val="1305"/>
        </w:trPr>
        <w:tc>
          <w:tcPr>
            <w:tcW w:w="1496" w:type="dxa"/>
            <w:vAlign w:val="center"/>
            <w:hideMark/>
          </w:tcPr>
          <w:p w14:paraId="006EEDFA" w14:textId="77777777" w:rsidR="00867234" w:rsidRDefault="00867234" w:rsidP="00D16239">
            <w:pPr>
              <w:spacing w:line="276" w:lineRule="auto"/>
            </w:pPr>
            <w:r>
              <w:rPr>
                <w:noProof/>
              </w:rPr>
              <w:drawing>
                <wp:inline distT="0" distB="0" distL="0" distR="0" wp14:anchorId="0330B820" wp14:editId="7F1464E2">
                  <wp:extent cx="676275" cy="676275"/>
                  <wp:effectExtent l="0" t="0" r="9525" b="9525"/>
                  <wp:docPr id="334692075" name="Imagem 334692075" descr="Sise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Siser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c>
          <w:tcPr>
            <w:tcW w:w="7753" w:type="dxa"/>
            <w:vAlign w:val="center"/>
            <w:hideMark/>
          </w:tcPr>
          <w:p w14:paraId="3AAC4C23" w14:textId="77777777" w:rsidR="00867234" w:rsidRDefault="00867234" w:rsidP="00D16239">
            <w:pPr>
              <w:pStyle w:val="Ttulo2"/>
              <w:spacing w:line="276" w:lineRule="auto"/>
              <w:rPr>
                <w:sz w:val="36"/>
              </w:rPr>
            </w:pPr>
            <w:r>
              <w:rPr>
                <w:sz w:val="36"/>
              </w:rPr>
              <w:t xml:space="preserve">SISERP – CRR – CUT </w:t>
            </w:r>
          </w:p>
          <w:p w14:paraId="7EF1BD05" w14:textId="77777777" w:rsidR="00867234" w:rsidRDefault="00867234" w:rsidP="00D16239">
            <w:pPr>
              <w:spacing w:line="276" w:lineRule="auto"/>
              <w:jc w:val="center"/>
            </w:pPr>
            <w:r>
              <w:t>Sindicato dos Trab. No Serviço Público Municipal de Criciúma e Região</w:t>
            </w:r>
          </w:p>
          <w:p w14:paraId="1AED5A1C" w14:textId="77777777" w:rsidR="00867234" w:rsidRDefault="00867234" w:rsidP="00D16239">
            <w:pPr>
              <w:spacing w:line="276" w:lineRule="auto"/>
              <w:jc w:val="center"/>
              <w:rPr>
                <w:sz w:val="16"/>
              </w:rPr>
            </w:pPr>
            <w:r>
              <w:rPr>
                <w:sz w:val="16"/>
              </w:rPr>
              <w:t xml:space="preserve">FUNDADO EM 02/02/89 – PUBLICADO NO DIÁRIO OFICIAL DE SC DO 25/01/89 – </w:t>
            </w:r>
          </w:p>
          <w:p w14:paraId="1EA6B03A" w14:textId="77777777" w:rsidR="00867234" w:rsidRDefault="00867234" w:rsidP="00D16239">
            <w:pPr>
              <w:spacing w:line="276" w:lineRule="auto"/>
              <w:jc w:val="center"/>
              <w:rPr>
                <w:sz w:val="16"/>
              </w:rPr>
            </w:pPr>
            <w:r>
              <w:rPr>
                <w:sz w:val="16"/>
              </w:rPr>
              <w:t>Registro MTE Processo no. 24430.001928/90 - 67</w:t>
            </w:r>
          </w:p>
          <w:p w14:paraId="7BC3628E" w14:textId="77777777" w:rsidR="00867234" w:rsidRDefault="00867234" w:rsidP="00D16239">
            <w:pPr>
              <w:spacing w:line="276" w:lineRule="auto"/>
              <w:jc w:val="center"/>
              <w:rPr>
                <w:sz w:val="16"/>
              </w:rPr>
            </w:pPr>
            <w:r>
              <w:rPr>
                <w:sz w:val="16"/>
              </w:rPr>
              <w:t>CNPJ 80.165.855/0001-01 - REG Nº. 453</w:t>
            </w:r>
          </w:p>
        </w:tc>
        <w:tc>
          <w:tcPr>
            <w:tcW w:w="1477" w:type="dxa"/>
            <w:vAlign w:val="center"/>
            <w:hideMark/>
          </w:tcPr>
          <w:p w14:paraId="11A8D85A" w14:textId="77777777" w:rsidR="00867234" w:rsidRDefault="00867234" w:rsidP="00D16239">
            <w:pPr>
              <w:spacing w:line="276" w:lineRule="auto"/>
            </w:pPr>
            <w:r>
              <w:rPr>
                <w:noProof/>
              </w:rPr>
              <w:drawing>
                <wp:inline distT="0" distB="0" distL="0" distR="0" wp14:anchorId="4C6F3A53" wp14:editId="621D553F">
                  <wp:extent cx="676275" cy="676275"/>
                  <wp:effectExtent l="0" t="0" r="9525" b="9525"/>
                  <wp:docPr id="1244507435" name="Imagem 1244507435" descr="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r>
    </w:tbl>
    <w:p w14:paraId="5ED5B922" w14:textId="77777777" w:rsidR="00867234" w:rsidRDefault="00867234" w:rsidP="00867234">
      <w:pPr>
        <w:jc w:val="both"/>
        <w:rPr>
          <w:rFonts w:ascii="Arial" w:hAnsi="Arial" w:cs="Arial"/>
          <w:b/>
          <w:sz w:val="24"/>
          <w:szCs w:val="24"/>
        </w:rPr>
      </w:pPr>
    </w:p>
    <w:p w14:paraId="77F5A995" w14:textId="2028F899" w:rsidR="00867234" w:rsidRPr="004A6B3C" w:rsidRDefault="00867234" w:rsidP="00867234">
      <w:pPr>
        <w:jc w:val="both"/>
        <w:rPr>
          <w:rFonts w:ascii="Arial" w:hAnsi="Arial" w:cs="Arial"/>
          <w:b/>
          <w:sz w:val="24"/>
          <w:szCs w:val="24"/>
        </w:rPr>
      </w:pPr>
      <w:r w:rsidRPr="004A6B3C">
        <w:rPr>
          <w:rFonts w:ascii="Arial" w:hAnsi="Arial" w:cs="Arial"/>
          <w:b/>
          <w:sz w:val="24"/>
          <w:szCs w:val="24"/>
        </w:rPr>
        <w:t>0</w:t>
      </w:r>
      <w:r>
        <w:rPr>
          <w:rFonts w:ascii="Arial" w:hAnsi="Arial" w:cs="Arial"/>
          <w:b/>
          <w:sz w:val="24"/>
          <w:szCs w:val="24"/>
        </w:rPr>
        <w:t>4</w:t>
      </w:r>
      <w:r w:rsidRPr="004A6B3C">
        <w:rPr>
          <w:rFonts w:ascii="Arial" w:hAnsi="Arial" w:cs="Arial"/>
          <w:b/>
          <w:sz w:val="24"/>
          <w:szCs w:val="24"/>
        </w:rPr>
        <w:t>- MENOR PISO DO MUNICIPIO</w:t>
      </w:r>
    </w:p>
    <w:p w14:paraId="2677C279" w14:textId="77777777" w:rsidR="00867234" w:rsidRPr="004A6B3C" w:rsidRDefault="00867234" w:rsidP="00867234">
      <w:pPr>
        <w:jc w:val="both"/>
        <w:rPr>
          <w:rFonts w:ascii="Arial" w:hAnsi="Arial" w:cs="Arial"/>
          <w:b/>
          <w:sz w:val="24"/>
          <w:szCs w:val="24"/>
        </w:rPr>
      </w:pPr>
    </w:p>
    <w:p w14:paraId="5B6C73D9" w14:textId="77777777" w:rsidR="00867234" w:rsidRDefault="00867234" w:rsidP="00F8724E">
      <w:pPr>
        <w:spacing w:line="276" w:lineRule="auto"/>
        <w:rPr>
          <w:rFonts w:ascii="Arial" w:hAnsi="Arial" w:cs="Arial"/>
          <w:sz w:val="24"/>
          <w:szCs w:val="24"/>
        </w:rPr>
      </w:pPr>
      <w:r>
        <w:rPr>
          <w:rFonts w:ascii="Arial" w:hAnsi="Arial" w:cs="Arial"/>
          <w:sz w:val="24"/>
          <w:szCs w:val="24"/>
        </w:rPr>
        <w:t xml:space="preserve">Reajustar </w:t>
      </w:r>
      <w:r w:rsidRPr="004A6B3C">
        <w:rPr>
          <w:rFonts w:ascii="Arial" w:hAnsi="Arial" w:cs="Arial"/>
          <w:sz w:val="24"/>
          <w:szCs w:val="24"/>
        </w:rPr>
        <w:t>o menor piso</w:t>
      </w:r>
      <w:r>
        <w:rPr>
          <w:rFonts w:ascii="Arial" w:hAnsi="Arial" w:cs="Arial"/>
          <w:sz w:val="24"/>
          <w:szCs w:val="24"/>
        </w:rPr>
        <w:t xml:space="preserve"> do município, de forma que nenhum vencimento base seja menor que</w:t>
      </w:r>
      <w:r w:rsidRPr="004A6B3C">
        <w:rPr>
          <w:rFonts w:ascii="Arial" w:hAnsi="Arial" w:cs="Arial"/>
          <w:sz w:val="24"/>
          <w:szCs w:val="24"/>
        </w:rPr>
        <w:t xml:space="preserve"> a primeira faixa salarial do piso mínimo do estado de Santa Catarina no valor </w:t>
      </w:r>
      <w:r w:rsidRPr="00F8724E">
        <w:rPr>
          <w:rFonts w:ascii="Arial" w:hAnsi="Arial" w:cs="Arial"/>
          <w:b/>
          <w:bCs/>
          <w:sz w:val="24"/>
          <w:szCs w:val="24"/>
        </w:rPr>
        <w:t>de R$ 1.842,00 (um mil e oitocentos e quarenta e dois reais)</w:t>
      </w:r>
      <w:r>
        <w:rPr>
          <w:rFonts w:ascii="Arial" w:hAnsi="Arial" w:cs="Arial"/>
          <w:sz w:val="24"/>
          <w:szCs w:val="24"/>
        </w:rPr>
        <w:t xml:space="preserve"> </w:t>
      </w:r>
      <w:r w:rsidRPr="004A6B3C">
        <w:rPr>
          <w:rFonts w:ascii="Arial" w:hAnsi="Arial" w:cs="Arial"/>
          <w:sz w:val="24"/>
          <w:szCs w:val="24"/>
        </w:rPr>
        <w:t xml:space="preserve">corrigindo para os próximos anos </w:t>
      </w:r>
      <w:r>
        <w:rPr>
          <w:rFonts w:ascii="Arial" w:hAnsi="Arial" w:cs="Arial"/>
          <w:sz w:val="24"/>
          <w:szCs w:val="24"/>
        </w:rPr>
        <w:t>os salários das/os servidoras/es que recebem abono precário a título de remuneração. Tal medida se faz necessária assegurando a valorização das/os servidoras/es do município e o cumprimento das diretrizes salarias estabelecidas em âmbito estadual.</w:t>
      </w:r>
    </w:p>
    <w:p w14:paraId="251107DC" w14:textId="77777777" w:rsidR="00F8724E" w:rsidRPr="000C57A1" w:rsidRDefault="00F8724E" w:rsidP="00F8724E">
      <w:pPr>
        <w:spacing w:line="276" w:lineRule="auto"/>
        <w:rPr>
          <w:rFonts w:ascii="Arial" w:hAnsi="Arial" w:cs="Arial"/>
          <w:sz w:val="24"/>
          <w:szCs w:val="24"/>
        </w:rPr>
      </w:pPr>
    </w:p>
    <w:p w14:paraId="6AA52824" w14:textId="77777777" w:rsidR="00867234" w:rsidRDefault="00867234" w:rsidP="00867234">
      <w:pPr>
        <w:spacing w:line="180" w:lineRule="exact"/>
        <w:contextualSpacing/>
        <w:jc w:val="both"/>
        <w:rPr>
          <w:rFonts w:ascii="Arial" w:hAnsi="Arial" w:cs="Arial"/>
          <w:b/>
          <w:sz w:val="24"/>
          <w:szCs w:val="24"/>
        </w:rPr>
      </w:pPr>
    </w:p>
    <w:p w14:paraId="5D01E4E3" w14:textId="77777777" w:rsidR="00867234" w:rsidRPr="00C30CB9" w:rsidRDefault="00867234" w:rsidP="00867234">
      <w:pPr>
        <w:jc w:val="both"/>
        <w:rPr>
          <w:rFonts w:ascii="Arial" w:hAnsi="Arial" w:cs="Arial"/>
          <w:b/>
          <w:sz w:val="24"/>
          <w:szCs w:val="24"/>
        </w:rPr>
      </w:pPr>
      <w:r>
        <w:rPr>
          <w:rFonts w:ascii="Arial" w:hAnsi="Arial" w:cs="Arial"/>
          <w:b/>
          <w:sz w:val="24"/>
          <w:szCs w:val="24"/>
        </w:rPr>
        <w:t>05</w:t>
      </w:r>
      <w:r w:rsidRPr="00C30CB9">
        <w:rPr>
          <w:rFonts w:ascii="Arial" w:hAnsi="Arial" w:cs="Arial"/>
          <w:b/>
          <w:sz w:val="24"/>
          <w:szCs w:val="24"/>
        </w:rPr>
        <w:t>– AUXÍLIO ALIMENTAÇÃO</w:t>
      </w:r>
    </w:p>
    <w:p w14:paraId="2CB6C350" w14:textId="77777777" w:rsidR="00867234" w:rsidRPr="00C30CB9" w:rsidRDefault="00867234" w:rsidP="00867234">
      <w:pPr>
        <w:spacing w:line="200" w:lineRule="exact"/>
        <w:ind w:left="720"/>
        <w:jc w:val="both"/>
        <w:rPr>
          <w:rFonts w:ascii="Arial" w:hAnsi="Arial" w:cs="Arial"/>
          <w:b/>
          <w:sz w:val="24"/>
          <w:szCs w:val="24"/>
        </w:rPr>
      </w:pPr>
    </w:p>
    <w:p w14:paraId="7A6FAEA6" w14:textId="77777777" w:rsidR="00867234" w:rsidRDefault="00867234" w:rsidP="00867234">
      <w:pPr>
        <w:spacing w:line="360" w:lineRule="auto"/>
        <w:ind w:left="720"/>
        <w:jc w:val="both"/>
        <w:rPr>
          <w:rFonts w:ascii="Arial" w:hAnsi="Arial" w:cs="Arial"/>
          <w:sz w:val="24"/>
          <w:szCs w:val="24"/>
        </w:rPr>
      </w:pPr>
      <w:r w:rsidRPr="005644A6">
        <w:rPr>
          <w:rFonts w:ascii="Arial" w:hAnsi="Arial" w:cs="Arial"/>
          <w:sz w:val="24"/>
          <w:szCs w:val="24"/>
        </w:rPr>
        <w:t>Concessão de auxílio alimentação com rubrica específica na folha, para todos os servidores no valor de R$ 500,00 (quinhentos reais) para quem trabalha 30 ou 40 horas e 250</w:t>
      </w:r>
      <w:r w:rsidRPr="005644A6">
        <w:rPr>
          <w:rFonts w:ascii="Arial" w:hAnsi="Arial" w:cs="Arial"/>
          <w:b/>
          <w:sz w:val="24"/>
          <w:szCs w:val="24"/>
        </w:rPr>
        <w:t>,</w:t>
      </w:r>
      <w:r w:rsidRPr="005644A6">
        <w:rPr>
          <w:rFonts w:ascii="Arial" w:hAnsi="Arial" w:cs="Arial"/>
          <w:sz w:val="24"/>
          <w:szCs w:val="24"/>
        </w:rPr>
        <w:t xml:space="preserve">00 (duzentos e </w:t>
      </w:r>
      <w:r>
        <w:rPr>
          <w:rFonts w:ascii="Arial" w:hAnsi="Arial" w:cs="Arial"/>
          <w:sz w:val="24"/>
          <w:szCs w:val="24"/>
        </w:rPr>
        <w:t>cinquenta r</w:t>
      </w:r>
      <w:r w:rsidRPr="005644A6">
        <w:rPr>
          <w:rFonts w:ascii="Arial" w:hAnsi="Arial" w:cs="Arial"/>
          <w:sz w:val="24"/>
          <w:szCs w:val="24"/>
        </w:rPr>
        <w:t>eais</w:t>
      </w:r>
      <w:r>
        <w:rPr>
          <w:rFonts w:ascii="Arial" w:hAnsi="Arial" w:cs="Arial"/>
          <w:sz w:val="24"/>
          <w:szCs w:val="24"/>
        </w:rPr>
        <w:t>)</w:t>
      </w:r>
      <w:r w:rsidRPr="005644A6">
        <w:rPr>
          <w:rFonts w:ascii="Arial" w:hAnsi="Arial" w:cs="Arial"/>
          <w:sz w:val="24"/>
          <w:szCs w:val="24"/>
        </w:rPr>
        <w:t xml:space="preserve"> para quem trabalha 10 ou 20 horas.</w:t>
      </w:r>
    </w:p>
    <w:p w14:paraId="6B2CAF89" w14:textId="77777777" w:rsidR="00F8724E" w:rsidRDefault="00F8724E" w:rsidP="00F8724E">
      <w:pPr>
        <w:spacing w:line="240" w:lineRule="exact"/>
        <w:ind w:left="720"/>
        <w:contextualSpacing/>
        <w:jc w:val="both"/>
        <w:rPr>
          <w:rFonts w:ascii="Arial" w:hAnsi="Arial" w:cs="Arial"/>
          <w:sz w:val="24"/>
          <w:szCs w:val="24"/>
        </w:rPr>
      </w:pPr>
    </w:p>
    <w:p w14:paraId="298C074C" w14:textId="77777777" w:rsidR="00867234" w:rsidRDefault="00867234" w:rsidP="00867234">
      <w:pPr>
        <w:spacing w:line="200" w:lineRule="exact"/>
        <w:contextualSpacing/>
        <w:jc w:val="both"/>
        <w:rPr>
          <w:rFonts w:ascii="Arial" w:hAnsi="Arial" w:cs="Arial"/>
          <w:b/>
          <w:sz w:val="24"/>
          <w:szCs w:val="24"/>
        </w:rPr>
      </w:pPr>
    </w:p>
    <w:p w14:paraId="7C00C526" w14:textId="77777777" w:rsidR="00867234" w:rsidRDefault="00867234" w:rsidP="00867234">
      <w:pPr>
        <w:jc w:val="both"/>
        <w:rPr>
          <w:rFonts w:ascii="Arial" w:hAnsi="Arial" w:cs="Arial"/>
          <w:b/>
          <w:sz w:val="24"/>
          <w:szCs w:val="24"/>
        </w:rPr>
      </w:pPr>
      <w:r>
        <w:rPr>
          <w:rFonts w:ascii="Arial" w:hAnsi="Arial" w:cs="Arial"/>
          <w:b/>
          <w:sz w:val="24"/>
          <w:szCs w:val="24"/>
        </w:rPr>
        <w:t xml:space="preserve">06 - VALE FEIRA </w:t>
      </w:r>
      <w:r w:rsidRPr="000F37E0">
        <w:rPr>
          <w:rFonts w:ascii="Arial" w:hAnsi="Arial" w:cs="Arial"/>
          <w:b/>
          <w:sz w:val="24"/>
          <w:szCs w:val="24"/>
        </w:rPr>
        <w:t>DA COOFANOVE</w:t>
      </w:r>
      <w:r>
        <w:rPr>
          <w:rFonts w:ascii="Arial" w:hAnsi="Arial" w:cs="Arial"/>
          <w:b/>
          <w:sz w:val="24"/>
          <w:szCs w:val="24"/>
        </w:rPr>
        <w:t xml:space="preserve"> </w:t>
      </w:r>
    </w:p>
    <w:p w14:paraId="44983B24" w14:textId="77777777" w:rsidR="00867234" w:rsidRDefault="00867234" w:rsidP="00867234">
      <w:pPr>
        <w:spacing w:line="200" w:lineRule="exact"/>
        <w:jc w:val="both"/>
        <w:rPr>
          <w:rFonts w:ascii="Arial" w:hAnsi="Arial" w:cs="Arial"/>
          <w:b/>
          <w:sz w:val="24"/>
          <w:szCs w:val="24"/>
        </w:rPr>
      </w:pPr>
    </w:p>
    <w:p w14:paraId="1F21A321" w14:textId="77777777" w:rsidR="00867234" w:rsidRPr="00723ADB" w:rsidRDefault="00867234" w:rsidP="00867234">
      <w:pPr>
        <w:ind w:left="708"/>
        <w:jc w:val="both"/>
        <w:rPr>
          <w:rStyle w:val="Forte"/>
          <w:rFonts w:ascii="Arial" w:hAnsi="Arial" w:cs="Arial"/>
          <w:b w:val="0"/>
          <w:sz w:val="24"/>
          <w:szCs w:val="24"/>
        </w:rPr>
      </w:pPr>
      <w:r w:rsidRPr="00686D4D">
        <w:rPr>
          <w:rStyle w:val="Forte"/>
          <w:rFonts w:ascii="Arial" w:hAnsi="Arial" w:cs="Arial"/>
          <w:b w:val="0"/>
          <w:sz w:val="24"/>
          <w:szCs w:val="24"/>
        </w:rPr>
        <w:t>Sabendo da importância da valorização e apoio ao comercio local contribuindo com o crescimento e o fortalecimento da economia do município; elevar o vale feira para o valor de R$ 100,00 (cem reais).</w:t>
      </w:r>
    </w:p>
    <w:p w14:paraId="687BF4AA" w14:textId="77777777" w:rsidR="00867234" w:rsidRDefault="00867234" w:rsidP="00867234">
      <w:pPr>
        <w:spacing w:line="180" w:lineRule="exact"/>
        <w:contextualSpacing/>
        <w:jc w:val="both"/>
        <w:rPr>
          <w:rFonts w:ascii="Arial" w:hAnsi="Arial" w:cs="Arial"/>
          <w:b/>
          <w:sz w:val="24"/>
          <w:szCs w:val="24"/>
        </w:rPr>
      </w:pPr>
    </w:p>
    <w:p w14:paraId="68672CE0" w14:textId="77777777" w:rsidR="00F8724E" w:rsidRDefault="00F8724E" w:rsidP="00867234">
      <w:pPr>
        <w:spacing w:line="180" w:lineRule="exact"/>
        <w:contextualSpacing/>
        <w:jc w:val="both"/>
        <w:rPr>
          <w:rFonts w:ascii="Arial" w:hAnsi="Arial" w:cs="Arial"/>
          <w:b/>
          <w:sz w:val="24"/>
          <w:szCs w:val="24"/>
        </w:rPr>
      </w:pPr>
    </w:p>
    <w:p w14:paraId="76660921" w14:textId="77777777" w:rsidR="00867234" w:rsidRDefault="00867234" w:rsidP="00867234">
      <w:pPr>
        <w:jc w:val="both"/>
        <w:rPr>
          <w:rFonts w:ascii="Arial" w:hAnsi="Arial" w:cs="Arial"/>
          <w:b/>
          <w:sz w:val="24"/>
          <w:szCs w:val="24"/>
        </w:rPr>
      </w:pPr>
      <w:r>
        <w:rPr>
          <w:rFonts w:ascii="Arial" w:hAnsi="Arial" w:cs="Arial"/>
          <w:b/>
          <w:sz w:val="24"/>
          <w:szCs w:val="24"/>
        </w:rPr>
        <w:t>07-</w:t>
      </w:r>
      <w:r w:rsidRPr="00FA3CED">
        <w:rPr>
          <w:rFonts w:ascii="Arial" w:hAnsi="Arial" w:cs="Arial"/>
          <w:b/>
          <w:sz w:val="24"/>
          <w:szCs w:val="24"/>
        </w:rPr>
        <w:t>ALMOÇO</w:t>
      </w:r>
    </w:p>
    <w:p w14:paraId="43791BFE" w14:textId="77777777" w:rsidR="00867234" w:rsidRDefault="00867234" w:rsidP="00867234">
      <w:pPr>
        <w:spacing w:line="180" w:lineRule="exact"/>
        <w:jc w:val="both"/>
        <w:rPr>
          <w:rFonts w:ascii="Arial" w:hAnsi="Arial" w:cs="Arial"/>
          <w:b/>
          <w:sz w:val="24"/>
          <w:szCs w:val="24"/>
        </w:rPr>
      </w:pPr>
    </w:p>
    <w:p w14:paraId="1833B36C" w14:textId="54165E00" w:rsidR="00867234" w:rsidRDefault="00867234" w:rsidP="00867234">
      <w:pPr>
        <w:ind w:left="708"/>
        <w:jc w:val="both"/>
        <w:rPr>
          <w:rFonts w:ascii="Arial" w:hAnsi="Arial" w:cs="Arial"/>
          <w:sz w:val="24"/>
          <w:szCs w:val="24"/>
        </w:rPr>
      </w:pPr>
      <w:r w:rsidRPr="00491BE0">
        <w:rPr>
          <w:rFonts w:ascii="Arial" w:hAnsi="Arial" w:cs="Arial"/>
          <w:sz w:val="24"/>
          <w:szCs w:val="24"/>
        </w:rPr>
        <w:t>O Município continuará fornece</w:t>
      </w:r>
      <w:r w:rsidR="005514CB">
        <w:rPr>
          <w:rFonts w:ascii="Arial" w:hAnsi="Arial" w:cs="Arial"/>
          <w:sz w:val="24"/>
          <w:szCs w:val="24"/>
        </w:rPr>
        <w:t>ndo</w:t>
      </w:r>
      <w:r w:rsidRPr="00491BE0">
        <w:rPr>
          <w:rFonts w:ascii="Arial" w:hAnsi="Arial" w:cs="Arial"/>
          <w:sz w:val="24"/>
          <w:szCs w:val="24"/>
        </w:rPr>
        <w:t xml:space="preserve"> refeições a todos os trabalhadores que laborarem “no trecho”.</w:t>
      </w:r>
    </w:p>
    <w:p w14:paraId="1276E90A" w14:textId="77777777" w:rsidR="00867234" w:rsidRDefault="00867234" w:rsidP="00867234">
      <w:pPr>
        <w:spacing w:line="200" w:lineRule="exact"/>
        <w:contextualSpacing/>
        <w:jc w:val="both"/>
        <w:rPr>
          <w:rFonts w:ascii="Arial" w:hAnsi="Arial" w:cs="Arial"/>
          <w:b/>
          <w:sz w:val="24"/>
          <w:szCs w:val="24"/>
        </w:rPr>
      </w:pPr>
    </w:p>
    <w:p w14:paraId="76D6DDF3" w14:textId="77777777" w:rsidR="00867234" w:rsidRDefault="00867234" w:rsidP="00867234">
      <w:pPr>
        <w:jc w:val="both"/>
        <w:rPr>
          <w:rFonts w:ascii="Arial" w:hAnsi="Arial" w:cs="Arial"/>
          <w:b/>
          <w:sz w:val="24"/>
          <w:szCs w:val="24"/>
        </w:rPr>
      </w:pPr>
    </w:p>
    <w:p w14:paraId="2C0DB1C2" w14:textId="77777777" w:rsidR="00867234" w:rsidRPr="00FA3CED" w:rsidRDefault="00867234" w:rsidP="00867234">
      <w:pPr>
        <w:jc w:val="both"/>
        <w:rPr>
          <w:rFonts w:ascii="Arial" w:hAnsi="Arial" w:cs="Arial"/>
          <w:b/>
          <w:sz w:val="24"/>
          <w:szCs w:val="24"/>
        </w:rPr>
      </w:pPr>
      <w:r>
        <w:rPr>
          <w:rFonts w:ascii="Arial" w:hAnsi="Arial" w:cs="Arial"/>
          <w:b/>
          <w:sz w:val="24"/>
          <w:szCs w:val="24"/>
        </w:rPr>
        <w:t xml:space="preserve">08 - </w:t>
      </w:r>
      <w:r w:rsidRPr="00FA3CED">
        <w:rPr>
          <w:rFonts w:ascii="Arial" w:hAnsi="Arial" w:cs="Arial"/>
          <w:b/>
          <w:sz w:val="24"/>
          <w:szCs w:val="24"/>
        </w:rPr>
        <w:t>PRÊMIO FÉRIAS</w:t>
      </w:r>
    </w:p>
    <w:p w14:paraId="24692A55" w14:textId="77777777" w:rsidR="00867234" w:rsidRPr="00FA3CED" w:rsidRDefault="00867234" w:rsidP="00867234">
      <w:pPr>
        <w:jc w:val="both"/>
        <w:rPr>
          <w:rFonts w:ascii="Arial" w:hAnsi="Arial" w:cs="Arial"/>
          <w:b/>
          <w:sz w:val="24"/>
          <w:szCs w:val="24"/>
        </w:rPr>
      </w:pPr>
    </w:p>
    <w:p w14:paraId="7189C3F6" w14:textId="77777777" w:rsidR="00867234" w:rsidRDefault="00867234" w:rsidP="005514CB">
      <w:pPr>
        <w:ind w:left="703"/>
        <w:jc w:val="both"/>
        <w:rPr>
          <w:rFonts w:ascii="Arial" w:hAnsi="Arial" w:cs="Arial"/>
          <w:sz w:val="24"/>
          <w:szCs w:val="24"/>
        </w:rPr>
      </w:pPr>
      <w:r w:rsidRPr="00D41CF3">
        <w:rPr>
          <w:rFonts w:ascii="Arial" w:hAnsi="Arial" w:cs="Arial"/>
          <w:sz w:val="24"/>
          <w:szCs w:val="24"/>
        </w:rPr>
        <w:t>O Município concederá a tod</w:t>
      </w:r>
      <w:r>
        <w:rPr>
          <w:rFonts w:ascii="Arial" w:hAnsi="Arial" w:cs="Arial"/>
          <w:sz w:val="24"/>
          <w:szCs w:val="24"/>
        </w:rPr>
        <w:t>as/</w:t>
      </w:r>
      <w:r w:rsidRPr="00D41CF3">
        <w:rPr>
          <w:rFonts w:ascii="Arial" w:hAnsi="Arial" w:cs="Arial"/>
          <w:sz w:val="24"/>
          <w:szCs w:val="24"/>
        </w:rPr>
        <w:t xml:space="preserve">os </w:t>
      </w:r>
      <w:r>
        <w:rPr>
          <w:rFonts w:ascii="Arial" w:hAnsi="Arial" w:cs="Arial"/>
          <w:sz w:val="24"/>
          <w:szCs w:val="24"/>
        </w:rPr>
        <w:t>as/</w:t>
      </w:r>
      <w:r w:rsidRPr="00D41CF3">
        <w:rPr>
          <w:rFonts w:ascii="Arial" w:hAnsi="Arial" w:cs="Arial"/>
          <w:sz w:val="24"/>
          <w:szCs w:val="24"/>
        </w:rPr>
        <w:t>os servidor</w:t>
      </w:r>
      <w:r>
        <w:rPr>
          <w:rFonts w:ascii="Arial" w:hAnsi="Arial" w:cs="Arial"/>
          <w:sz w:val="24"/>
          <w:szCs w:val="24"/>
        </w:rPr>
        <w:t>as/</w:t>
      </w:r>
      <w:r w:rsidRPr="00D41CF3">
        <w:rPr>
          <w:rFonts w:ascii="Arial" w:hAnsi="Arial" w:cs="Arial"/>
          <w:sz w:val="24"/>
          <w:szCs w:val="24"/>
        </w:rPr>
        <w:t>es, por ocasião das férias, um prêmio no valor de R$ 150,00 (cento e cinquenta reais).  Em caso de rescisão de contrato, o prêmio será proporcional.</w:t>
      </w:r>
      <w:r>
        <w:rPr>
          <w:rFonts w:ascii="Arial" w:hAnsi="Arial" w:cs="Arial"/>
          <w:sz w:val="24"/>
          <w:szCs w:val="24"/>
        </w:rPr>
        <w:t xml:space="preserve"> </w:t>
      </w:r>
    </w:p>
    <w:p w14:paraId="4D2FA057" w14:textId="3D072098" w:rsidR="00867234" w:rsidRDefault="00867234" w:rsidP="00867234">
      <w:pPr>
        <w:pStyle w:val="PargrafodaLista"/>
        <w:numPr>
          <w:ilvl w:val="0"/>
          <w:numId w:val="4"/>
        </w:numPr>
        <w:spacing w:before="240" w:line="240" w:lineRule="exact"/>
        <w:ind w:left="703" w:hanging="357"/>
        <w:rPr>
          <w:rFonts w:ascii="Arial" w:hAnsi="Arial" w:cs="Arial"/>
          <w:sz w:val="24"/>
          <w:szCs w:val="24"/>
        </w:rPr>
      </w:pPr>
      <w:r w:rsidRPr="00FB19C0">
        <w:rPr>
          <w:rFonts w:ascii="Arial" w:hAnsi="Arial" w:cs="Arial"/>
          <w:sz w:val="24"/>
          <w:szCs w:val="24"/>
        </w:rPr>
        <w:t>Ao Trabalhador que adquirir o direito às férias, mas não as usufruir, na vigência desta Lei, será pago o</w:t>
      </w:r>
      <w:r>
        <w:rPr>
          <w:rFonts w:ascii="Arial" w:hAnsi="Arial" w:cs="Arial"/>
          <w:sz w:val="24"/>
          <w:szCs w:val="24"/>
        </w:rPr>
        <w:t xml:space="preserve"> abono na folha de abril de 2026</w:t>
      </w:r>
      <w:r w:rsidR="00F8724E">
        <w:rPr>
          <w:rFonts w:ascii="Arial" w:hAnsi="Arial" w:cs="Arial"/>
          <w:sz w:val="24"/>
          <w:szCs w:val="24"/>
        </w:rPr>
        <w:t>.</w:t>
      </w:r>
    </w:p>
    <w:p w14:paraId="052B13A5" w14:textId="77777777" w:rsidR="00F8724E" w:rsidRPr="00F8724E" w:rsidRDefault="00F8724E" w:rsidP="00F8724E">
      <w:pPr>
        <w:pStyle w:val="PargrafodaLista"/>
        <w:numPr>
          <w:ilvl w:val="0"/>
          <w:numId w:val="4"/>
        </w:numPr>
        <w:spacing w:before="240" w:line="240" w:lineRule="exact"/>
        <w:ind w:left="703" w:hanging="357"/>
        <w:rPr>
          <w:rFonts w:ascii="Arial" w:hAnsi="Arial" w:cs="Arial"/>
          <w:sz w:val="24"/>
          <w:szCs w:val="24"/>
        </w:rPr>
      </w:pPr>
      <w:r w:rsidRPr="00F8724E">
        <w:rPr>
          <w:rFonts w:ascii="Arial" w:hAnsi="Arial" w:cs="Arial"/>
          <w:sz w:val="24"/>
          <w:szCs w:val="24"/>
        </w:rPr>
        <w:t>Ao trabalhador que tiver licença de saúde, independentemente da quantidade de dias, terá direito ao abono, que será pago na folha de abril de 2026</w:t>
      </w:r>
    </w:p>
    <w:p w14:paraId="11E98667" w14:textId="77777777" w:rsidR="00F8724E" w:rsidRPr="00F8724E" w:rsidRDefault="00F8724E" w:rsidP="00F8724E">
      <w:pPr>
        <w:pStyle w:val="PargrafodaLista"/>
        <w:spacing w:before="240" w:line="240" w:lineRule="exact"/>
        <w:ind w:left="705"/>
        <w:rPr>
          <w:rFonts w:ascii="Arial" w:hAnsi="Arial" w:cs="Arial"/>
          <w:sz w:val="24"/>
          <w:szCs w:val="24"/>
        </w:rPr>
      </w:pPr>
    </w:p>
    <w:p w14:paraId="3726F9B4" w14:textId="77777777" w:rsidR="00867234" w:rsidRDefault="00867234" w:rsidP="00867234">
      <w:pPr>
        <w:pStyle w:val="PargrafodaLista"/>
        <w:spacing w:line="240" w:lineRule="exact"/>
        <w:ind w:left="703"/>
        <w:rPr>
          <w:rFonts w:ascii="Arial" w:hAnsi="Arial" w:cs="Arial"/>
          <w:sz w:val="24"/>
          <w:szCs w:val="24"/>
        </w:rPr>
      </w:pPr>
    </w:p>
    <w:p w14:paraId="42CADF3D" w14:textId="77777777" w:rsidR="00867234" w:rsidRDefault="00867234" w:rsidP="00306CEF">
      <w:pPr>
        <w:spacing w:line="276" w:lineRule="auto"/>
      </w:pPr>
    </w:p>
    <w:p w14:paraId="4BDB8F01" w14:textId="77777777" w:rsidR="00867234" w:rsidRDefault="00867234" w:rsidP="00306CEF">
      <w:pPr>
        <w:spacing w:line="276" w:lineRule="auto"/>
      </w:pPr>
    </w:p>
    <w:p w14:paraId="34DDEDE9" w14:textId="77777777" w:rsidR="00867234" w:rsidRDefault="00867234" w:rsidP="00306CEF">
      <w:pPr>
        <w:spacing w:line="276" w:lineRule="auto"/>
      </w:pPr>
    </w:p>
    <w:p w14:paraId="3D628B65" w14:textId="77777777" w:rsidR="00867234" w:rsidRDefault="00867234" w:rsidP="00306CEF">
      <w:pPr>
        <w:spacing w:line="276" w:lineRule="auto"/>
      </w:pPr>
    </w:p>
    <w:p w14:paraId="283870C9" w14:textId="77777777" w:rsidR="00867234" w:rsidRDefault="00867234" w:rsidP="00306CEF">
      <w:pPr>
        <w:spacing w:line="276" w:lineRule="auto"/>
      </w:pPr>
    </w:p>
    <w:tbl>
      <w:tblPr>
        <w:tblpPr w:leftFromText="141" w:rightFromText="141" w:vertAnchor="page" w:horzAnchor="margin" w:tblpXSpec="center" w:tblpY="481"/>
        <w:tblW w:w="10725" w:type="dxa"/>
        <w:tblLayout w:type="fixed"/>
        <w:tblCellMar>
          <w:left w:w="70" w:type="dxa"/>
          <w:right w:w="70" w:type="dxa"/>
        </w:tblCellMar>
        <w:tblLook w:val="04A0" w:firstRow="1" w:lastRow="0" w:firstColumn="1" w:lastColumn="0" w:noHBand="0" w:noVBand="1"/>
      </w:tblPr>
      <w:tblGrid>
        <w:gridCol w:w="1496"/>
        <w:gridCol w:w="7752"/>
        <w:gridCol w:w="1477"/>
      </w:tblGrid>
      <w:tr w:rsidR="00867234" w14:paraId="24C4AA54" w14:textId="77777777" w:rsidTr="00D16239">
        <w:trPr>
          <w:trHeight w:val="1305"/>
        </w:trPr>
        <w:tc>
          <w:tcPr>
            <w:tcW w:w="1496" w:type="dxa"/>
            <w:vAlign w:val="center"/>
            <w:hideMark/>
          </w:tcPr>
          <w:p w14:paraId="04600C11" w14:textId="77777777" w:rsidR="00867234" w:rsidRDefault="00867234" w:rsidP="00D16239">
            <w:pPr>
              <w:spacing w:line="276" w:lineRule="auto"/>
            </w:pPr>
            <w:r>
              <w:rPr>
                <w:noProof/>
              </w:rPr>
              <w:drawing>
                <wp:inline distT="0" distB="0" distL="0" distR="0" wp14:anchorId="27C729E4" wp14:editId="1E9ECD59">
                  <wp:extent cx="676275" cy="676275"/>
                  <wp:effectExtent l="0" t="0" r="9525" b="9525"/>
                  <wp:docPr id="1779796166" name="Imagem 1779796166" descr="Sise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Siser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c>
          <w:tcPr>
            <w:tcW w:w="7753" w:type="dxa"/>
            <w:vAlign w:val="center"/>
            <w:hideMark/>
          </w:tcPr>
          <w:p w14:paraId="73BB9295" w14:textId="77777777" w:rsidR="00867234" w:rsidRDefault="00867234" w:rsidP="00D16239">
            <w:pPr>
              <w:pStyle w:val="Ttulo2"/>
              <w:spacing w:line="276" w:lineRule="auto"/>
              <w:rPr>
                <w:sz w:val="36"/>
              </w:rPr>
            </w:pPr>
            <w:r>
              <w:rPr>
                <w:sz w:val="36"/>
              </w:rPr>
              <w:t xml:space="preserve">SISERP – CRR – CUT </w:t>
            </w:r>
          </w:p>
          <w:p w14:paraId="7DF356FC" w14:textId="77777777" w:rsidR="00867234" w:rsidRDefault="00867234" w:rsidP="00D16239">
            <w:pPr>
              <w:spacing w:line="276" w:lineRule="auto"/>
              <w:jc w:val="center"/>
            </w:pPr>
            <w:r>
              <w:t>Sindicato dos Trab. No Serviço Público Municipal de Criciúma e Região</w:t>
            </w:r>
          </w:p>
          <w:p w14:paraId="7B5D014C" w14:textId="77777777" w:rsidR="00867234" w:rsidRDefault="00867234" w:rsidP="00D16239">
            <w:pPr>
              <w:spacing w:line="276" w:lineRule="auto"/>
              <w:jc w:val="center"/>
              <w:rPr>
                <w:sz w:val="16"/>
              </w:rPr>
            </w:pPr>
            <w:r>
              <w:rPr>
                <w:sz w:val="16"/>
              </w:rPr>
              <w:t xml:space="preserve">FUNDADO EM 02/02/89 – PUBLICADO NO DIÁRIO OFICIAL DE SC DO 25/01/89 – </w:t>
            </w:r>
          </w:p>
          <w:p w14:paraId="3A07B546" w14:textId="77777777" w:rsidR="00867234" w:rsidRDefault="00867234" w:rsidP="00D16239">
            <w:pPr>
              <w:spacing w:line="276" w:lineRule="auto"/>
              <w:jc w:val="center"/>
              <w:rPr>
                <w:sz w:val="16"/>
              </w:rPr>
            </w:pPr>
            <w:r>
              <w:rPr>
                <w:sz w:val="16"/>
              </w:rPr>
              <w:t>Registro MTE Processo no. 24430.001928/90 - 67</w:t>
            </w:r>
          </w:p>
          <w:p w14:paraId="54C21139" w14:textId="77777777" w:rsidR="00867234" w:rsidRDefault="00867234" w:rsidP="00D16239">
            <w:pPr>
              <w:spacing w:line="276" w:lineRule="auto"/>
              <w:jc w:val="center"/>
              <w:rPr>
                <w:sz w:val="16"/>
              </w:rPr>
            </w:pPr>
            <w:r>
              <w:rPr>
                <w:sz w:val="16"/>
              </w:rPr>
              <w:t>CNPJ 80.165.855/0001-01 - REG Nº. 453</w:t>
            </w:r>
          </w:p>
        </w:tc>
        <w:tc>
          <w:tcPr>
            <w:tcW w:w="1477" w:type="dxa"/>
            <w:vAlign w:val="center"/>
            <w:hideMark/>
          </w:tcPr>
          <w:p w14:paraId="341BACE5" w14:textId="77777777" w:rsidR="00867234" w:rsidRDefault="00867234" w:rsidP="00D16239">
            <w:pPr>
              <w:spacing w:line="276" w:lineRule="auto"/>
            </w:pPr>
            <w:r>
              <w:rPr>
                <w:noProof/>
              </w:rPr>
              <w:drawing>
                <wp:inline distT="0" distB="0" distL="0" distR="0" wp14:anchorId="4D3887AD" wp14:editId="0CB9E878">
                  <wp:extent cx="676275" cy="676275"/>
                  <wp:effectExtent l="0" t="0" r="9525" b="9525"/>
                  <wp:docPr id="123763364" name="Imagem 123763364" descr="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r>
    </w:tbl>
    <w:p w14:paraId="341D486D" w14:textId="77777777" w:rsidR="00867234" w:rsidRDefault="00867234" w:rsidP="00867234">
      <w:pPr>
        <w:jc w:val="both"/>
        <w:rPr>
          <w:rFonts w:ascii="Arial" w:hAnsi="Arial" w:cs="Arial"/>
          <w:b/>
          <w:sz w:val="24"/>
          <w:szCs w:val="24"/>
        </w:rPr>
      </w:pPr>
      <w:r>
        <w:rPr>
          <w:rFonts w:ascii="Arial" w:hAnsi="Arial" w:cs="Arial"/>
          <w:b/>
          <w:sz w:val="24"/>
          <w:szCs w:val="24"/>
        </w:rPr>
        <w:t>09 –SAÚDE</w:t>
      </w:r>
    </w:p>
    <w:p w14:paraId="62704FB8" w14:textId="77777777" w:rsidR="00867234" w:rsidRDefault="00867234" w:rsidP="00867234">
      <w:pPr>
        <w:jc w:val="both"/>
        <w:rPr>
          <w:rFonts w:ascii="Arial" w:hAnsi="Arial" w:cs="Arial"/>
          <w:b/>
          <w:sz w:val="24"/>
          <w:szCs w:val="24"/>
        </w:rPr>
      </w:pPr>
    </w:p>
    <w:p w14:paraId="09AF22AF" w14:textId="77777777" w:rsidR="00867234" w:rsidRPr="0012173D" w:rsidRDefault="00867234" w:rsidP="00867234">
      <w:pPr>
        <w:ind w:left="142"/>
        <w:rPr>
          <w:rFonts w:ascii="Arial" w:hAnsi="Arial" w:cs="Arial"/>
          <w:b/>
          <w:sz w:val="24"/>
          <w:szCs w:val="24"/>
        </w:rPr>
      </w:pPr>
      <w:r>
        <w:rPr>
          <w:rFonts w:ascii="Arial" w:hAnsi="Arial" w:cs="Arial"/>
          <w:b/>
          <w:sz w:val="24"/>
          <w:szCs w:val="24"/>
        </w:rPr>
        <w:t>9.</w:t>
      </w:r>
      <w:r w:rsidRPr="0012173D">
        <w:rPr>
          <w:rFonts w:ascii="Arial" w:hAnsi="Arial" w:cs="Arial"/>
          <w:b/>
          <w:sz w:val="24"/>
          <w:szCs w:val="24"/>
        </w:rPr>
        <w:t>1- PISO DA ENFERMAGEM</w:t>
      </w:r>
    </w:p>
    <w:p w14:paraId="1ED24913" w14:textId="77777777" w:rsidR="00867234" w:rsidRPr="0012173D" w:rsidRDefault="00867234" w:rsidP="00867234">
      <w:pPr>
        <w:spacing w:line="200" w:lineRule="exact"/>
        <w:ind w:left="142"/>
        <w:contextualSpacing/>
        <w:rPr>
          <w:rFonts w:ascii="Arial" w:hAnsi="Arial" w:cs="Arial"/>
          <w:b/>
          <w:sz w:val="24"/>
          <w:szCs w:val="24"/>
        </w:rPr>
      </w:pPr>
    </w:p>
    <w:p w14:paraId="044A2BE8" w14:textId="77777777" w:rsidR="00867234" w:rsidRPr="00686D4D" w:rsidRDefault="00867234" w:rsidP="00867234">
      <w:pPr>
        <w:spacing w:line="276" w:lineRule="auto"/>
        <w:ind w:left="708"/>
        <w:jc w:val="both"/>
        <w:rPr>
          <w:rFonts w:ascii="Arial" w:hAnsi="Arial" w:cs="Arial"/>
          <w:b/>
          <w:sz w:val="24"/>
          <w:szCs w:val="24"/>
        </w:rPr>
      </w:pPr>
      <w:r w:rsidRPr="0012173D">
        <w:rPr>
          <w:rFonts w:ascii="Arial" w:hAnsi="Arial" w:cs="Arial"/>
          <w:sz w:val="24"/>
          <w:szCs w:val="24"/>
        </w:rPr>
        <w:t>Será repassado as/aos servidoras/es da enfermagem, os percentuais de inflação e ganho real que forem concedidas as/aos demais servidoras/es (as). Sendo que no momento em que o piso nacional for reajustado e o do município estiver abaixo será corrigido imediatamente</w:t>
      </w:r>
    </w:p>
    <w:p w14:paraId="2C831A21" w14:textId="77777777" w:rsidR="00867234" w:rsidRDefault="00867234" w:rsidP="00867234">
      <w:pPr>
        <w:ind w:left="708"/>
        <w:jc w:val="both"/>
        <w:rPr>
          <w:rFonts w:ascii="Arial" w:hAnsi="Arial" w:cs="Arial"/>
          <w:b/>
          <w:sz w:val="24"/>
          <w:szCs w:val="24"/>
        </w:rPr>
      </w:pPr>
    </w:p>
    <w:p w14:paraId="37AD4246" w14:textId="77777777" w:rsidR="00867234" w:rsidRDefault="00867234" w:rsidP="00867234">
      <w:pPr>
        <w:ind w:left="142"/>
        <w:rPr>
          <w:rFonts w:ascii="Arial" w:hAnsi="Arial" w:cs="Arial"/>
          <w:b/>
          <w:sz w:val="24"/>
          <w:szCs w:val="24"/>
        </w:rPr>
      </w:pPr>
      <w:r>
        <w:rPr>
          <w:rFonts w:ascii="Arial" w:hAnsi="Arial" w:cs="Arial"/>
          <w:b/>
          <w:sz w:val="24"/>
          <w:szCs w:val="24"/>
        </w:rPr>
        <w:t xml:space="preserve">9.2 - </w:t>
      </w:r>
      <w:r w:rsidRPr="00E46A9B">
        <w:rPr>
          <w:rFonts w:ascii="Arial" w:hAnsi="Arial" w:cs="Arial"/>
          <w:b/>
          <w:sz w:val="24"/>
          <w:szCs w:val="24"/>
        </w:rPr>
        <w:t>AGENTES COMUNITÁRIOS DE SAÚDE</w:t>
      </w:r>
      <w:r>
        <w:rPr>
          <w:rFonts w:ascii="Arial" w:hAnsi="Arial" w:cs="Arial"/>
          <w:b/>
          <w:sz w:val="24"/>
          <w:szCs w:val="24"/>
        </w:rPr>
        <w:t xml:space="preserve"> E ENDEMIA</w:t>
      </w:r>
    </w:p>
    <w:p w14:paraId="0CD45684" w14:textId="77777777" w:rsidR="00867234" w:rsidRDefault="00867234" w:rsidP="00867234">
      <w:pPr>
        <w:spacing w:line="200" w:lineRule="exact"/>
        <w:ind w:left="142"/>
        <w:contextualSpacing/>
        <w:rPr>
          <w:rFonts w:ascii="Arial" w:hAnsi="Arial" w:cs="Arial"/>
          <w:b/>
          <w:sz w:val="24"/>
          <w:szCs w:val="24"/>
        </w:rPr>
      </w:pPr>
    </w:p>
    <w:p w14:paraId="4907CCAF" w14:textId="77777777" w:rsidR="00867234" w:rsidRPr="00662F53" w:rsidRDefault="00867234" w:rsidP="00F8724E">
      <w:pPr>
        <w:pStyle w:val="PargrafodaLista"/>
        <w:spacing w:line="160" w:lineRule="exact"/>
        <w:ind w:left="85"/>
        <w:contextualSpacing/>
        <w:jc w:val="center"/>
        <w:rPr>
          <w:rFonts w:ascii="Arial" w:hAnsi="Arial" w:cs="Arial"/>
          <w:sz w:val="24"/>
          <w:szCs w:val="24"/>
        </w:rPr>
      </w:pPr>
    </w:p>
    <w:p w14:paraId="1D0CC611" w14:textId="77777777" w:rsidR="00867234" w:rsidRDefault="00867234" w:rsidP="00867234">
      <w:pPr>
        <w:pStyle w:val="PargrafodaLista"/>
        <w:numPr>
          <w:ilvl w:val="0"/>
          <w:numId w:val="5"/>
        </w:numPr>
        <w:contextualSpacing/>
        <w:jc w:val="both"/>
        <w:rPr>
          <w:rFonts w:ascii="Arial" w:hAnsi="Arial" w:cs="Arial"/>
          <w:sz w:val="24"/>
          <w:szCs w:val="24"/>
        </w:rPr>
      </w:pPr>
      <w:r w:rsidRPr="00662F53">
        <w:rPr>
          <w:rFonts w:ascii="Arial" w:hAnsi="Arial" w:cs="Arial"/>
          <w:sz w:val="24"/>
          <w:szCs w:val="24"/>
        </w:rPr>
        <w:t xml:space="preserve">Criar um Plano de Carreira, conforme indica a própria lei </w:t>
      </w:r>
      <w:r>
        <w:rPr>
          <w:rFonts w:ascii="Arial" w:hAnsi="Arial" w:cs="Arial"/>
          <w:sz w:val="24"/>
          <w:szCs w:val="24"/>
        </w:rPr>
        <w:t xml:space="preserve">das ACS e </w:t>
      </w:r>
      <w:r w:rsidRPr="00662F53">
        <w:rPr>
          <w:rFonts w:ascii="Arial" w:hAnsi="Arial" w:cs="Arial"/>
          <w:sz w:val="24"/>
          <w:szCs w:val="24"/>
        </w:rPr>
        <w:t>dos ACE.</w:t>
      </w:r>
    </w:p>
    <w:p w14:paraId="0E172F01" w14:textId="77777777" w:rsidR="00867234" w:rsidRDefault="00867234" w:rsidP="00867234">
      <w:pPr>
        <w:pStyle w:val="PargrafodaLista"/>
        <w:ind w:left="720"/>
        <w:contextualSpacing/>
        <w:jc w:val="both"/>
        <w:rPr>
          <w:rFonts w:ascii="Arial" w:hAnsi="Arial" w:cs="Arial"/>
          <w:sz w:val="24"/>
          <w:szCs w:val="24"/>
        </w:rPr>
      </w:pPr>
    </w:p>
    <w:p w14:paraId="2A72EF03" w14:textId="77777777" w:rsidR="00867234" w:rsidRPr="0022322E" w:rsidRDefault="00867234" w:rsidP="00867234">
      <w:pPr>
        <w:pStyle w:val="PargrafodaLista"/>
        <w:numPr>
          <w:ilvl w:val="0"/>
          <w:numId w:val="5"/>
        </w:numPr>
        <w:contextualSpacing/>
        <w:jc w:val="both"/>
        <w:rPr>
          <w:rFonts w:ascii="Arial" w:hAnsi="Arial" w:cs="Arial"/>
          <w:sz w:val="24"/>
          <w:szCs w:val="24"/>
        </w:rPr>
      </w:pPr>
      <w:bookmarkStart w:id="0" w:name="_Hlk226018627"/>
      <w:r>
        <w:rPr>
          <w:rFonts w:ascii="Arial" w:hAnsi="Arial" w:cs="Arial"/>
          <w:color w:val="0A0A0A"/>
          <w:sz w:val="24"/>
          <w:szCs w:val="24"/>
          <w:shd w:val="clear" w:color="auto" w:fill="FFFFFF"/>
        </w:rPr>
        <w:t>Pagar</w:t>
      </w:r>
      <w:r w:rsidRPr="00BD77C6">
        <w:rPr>
          <w:rFonts w:ascii="Arial" w:hAnsi="Arial" w:cs="Arial"/>
          <w:color w:val="0A0A0A"/>
          <w:sz w:val="24"/>
          <w:szCs w:val="24"/>
          <w:shd w:val="clear" w:color="auto" w:fill="FFFFFF"/>
        </w:rPr>
        <w:t xml:space="preserve"> o </w:t>
      </w:r>
      <w:hyperlink r:id="rId10" w:history="1">
        <w:r w:rsidRPr="00BD77C6">
          <w:rPr>
            <w:rStyle w:val="Hyperlink"/>
            <w:rFonts w:ascii="Arial" w:hAnsi="Arial" w:cs="Arial"/>
            <w:sz w:val="24"/>
            <w:szCs w:val="24"/>
            <w:shd w:val="clear" w:color="auto" w:fill="FFFFFF"/>
          </w:rPr>
          <w:t>Incentivo Financeiro Adicional (IFA)</w:t>
        </w:r>
      </w:hyperlink>
      <w:r w:rsidRPr="00BD77C6">
        <w:rPr>
          <w:rFonts w:ascii="Arial" w:hAnsi="Arial" w:cs="Arial"/>
          <w:sz w:val="24"/>
          <w:szCs w:val="24"/>
          <w:shd w:val="clear" w:color="auto" w:fill="FFFFFF"/>
        </w:rPr>
        <w:t xml:space="preserve"> </w:t>
      </w:r>
      <w:r w:rsidRPr="00BD77C6">
        <w:rPr>
          <w:rFonts w:ascii="Arial" w:hAnsi="Arial" w:cs="Arial"/>
          <w:color w:val="0A0A0A"/>
          <w:sz w:val="24"/>
          <w:szCs w:val="24"/>
          <w:shd w:val="clear" w:color="auto" w:fill="FFFFFF"/>
        </w:rPr>
        <w:t>aos Agentes Comunitários de Saúde (ACS) e Agentes de Combate às Endemias (ACE) no último trimestre de cada ano que  houver o repasse federal anual pago no último trimestre. O pagamento do incentivo visa apoiar as atividades de campo e fortalecer a atuação dos agentes</w:t>
      </w:r>
    </w:p>
    <w:p w14:paraId="16482208" w14:textId="77777777" w:rsidR="00867234" w:rsidRDefault="00867234" w:rsidP="00867234">
      <w:pPr>
        <w:pStyle w:val="PargrafodaLista"/>
        <w:rPr>
          <w:rFonts w:ascii="Arial" w:hAnsi="Arial" w:cs="Arial"/>
          <w:sz w:val="24"/>
          <w:szCs w:val="24"/>
        </w:rPr>
      </w:pPr>
    </w:p>
    <w:p w14:paraId="684E3B82" w14:textId="77777777" w:rsidR="00867234" w:rsidRPr="0022322E" w:rsidRDefault="00867234" w:rsidP="00867234">
      <w:pPr>
        <w:numPr>
          <w:ilvl w:val="0"/>
          <w:numId w:val="5"/>
        </w:numPr>
        <w:rPr>
          <w:rFonts w:ascii="Arial" w:hAnsi="Arial" w:cs="Arial"/>
          <w:color w:val="0A0A0A"/>
          <w:sz w:val="24"/>
          <w:szCs w:val="24"/>
          <w:shd w:val="clear" w:color="auto" w:fill="FFFFFF"/>
        </w:rPr>
      </w:pPr>
      <w:r w:rsidRPr="0022322E">
        <w:rPr>
          <w:rFonts w:ascii="Arial" w:hAnsi="Arial" w:cs="Arial"/>
          <w:color w:val="0A0A0A"/>
          <w:sz w:val="24"/>
          <w:szCs w:val="24"/>
          <w:shd w:val="clear" w:color="auto" w:fill="FFFFFF"/>
        </w:rPr>
        <w:t xml:space="preserve">Realizar o reembolso de despesas com combustível, manutenção, pneu e outros gastos relacionados ao veículo das/os agente que utilizam o seu veículo próprio (moto, carro) no trabalho para realizar visitas domiciliares e serviços externos, conforme </w:t>
      </w:r>
      <w:r w:rsidRPr="0022322E">
        <w:rPr>
          <w:rFonts w:ascii="Arial" w:hAnsi="Arial" w:cs="Arial"/>
          <w:sz w:val="24"/>
          <w:szCs w:val="24"/>
        </w:rPr>
        <w:t>A Lei 15.014/2024, sancionada em novembro de 2024</w:t>
      </w:r>
      <w:r>
        <w:rPr>
          <w:rFonts w:ascii="Arial" w:hAnsi="Arial" w:cs="Arial"/>
          <w:sz w:val="24"/>
          <w:szCs w:val="24"/>
        </w:rPr>
        <w:t>.</w:t>
      </w:r>
    </w:p>
    <w:p w14:paraId="1C4DE9AF" w14:textId="77777777" w:rsidR="00867234" w:rsidRPr="0022322E" w:rsidRDefault="00867234" w:rsidP="00867234">
      <w:pPr>
        <w:pStyle w:val="PargrafodaLista"/>
        <w:ind w:left="720"/>
        <w:contextualSpacing/>
        <w:jc w:val="both"/>
        <w:rPr>
          <w:rFonts w:ascii="Arial" w:hAnsi="Arial" w:cs="Arial"/>
          <w:sz w:val="24"/>
          <w:szCs w:val="24"/>
        </w:rPr>
      </w:pPr>
    </w:p>
    <w:bookmarkEnd w:id="0"/>
    <w:p w14:paraId="12163A7F" w14:textId="77777777" w:rsidR="00867234" w:rsidRPr="00D41CF3" w:rsidRDefault="00867234" w:rsidP="00867234">
      <w:pPr>
        <w:spacing w:after="30"/>
        <w:ind w:right="-15"/>
        <w:rPr>
          <w:rFonts w:ascii="Arial" w:hAnsi="Arial" w:cs="Arial"/>
          <w:b/>
          <w:sz w:val="24"/>
          <w:szCs w:val="24"/>
        </w:rPr>
      </w:pPr>
      <w:r>
        <w:rPr>
          <w:rFonts w:ascii="Arial" w:hAnsi="Arial" w:cs="Arial"/>
          <w:b/>
          <w:sz w:val="24"/>
          <w:szCs w:val="24"/>
        </w:rPr>
        <w:t>10</w:t>
      </w:r>
      <w:r w:rsidRPr="00D41CF3">
        <w:rPr>
          <w:rFonts w:ascii="Arial" w:hAnsi="Arial" w:cs="Arial"/>
          <w:b/>
          <w:sz w:val="24"/>
          <w:szCs w:val="24"/>
        </w:rPr>
        <w:t xml:space="preserve">- TERÇO CONSTITUCIONAL DE FÉRIAS </w:t>
      </w:r>
    </w:p>
    <w:p w14:paraId="79CEDBD8" w14:textId="77777777" w:rsidR="00867234" w:rsidRPr="00FB19C0" w:rsidRDefault="00867234" w:rsidP="00867234">
      <w:pPr>
        <w:spacing w:after="38" w:line="200" w:lineRule="exact"/>
        <w:contextualSpacing/>
        <w:rPr>
          <w:rFonts w:ascii="Arial" w:hAnsi="Arial" w:cs="Arial"/>
          <w:szCs w:val="24"/>
        </w:rPr>
      </w:pPr>
      <w:r w:rsidRPr="00FB19C0">
        <w:rPr>
          <w:rFonts w:ascii="Arial" w:hAnsi="Arial" w:cs="Arial"/>
          <w:szCs w:val="24"/>
        </w:rPr>
        <w:t xml:space="preserve"> </w:t>
      </w:r>
    </w:p>
    <w:p w14:paraId="0FD4F923" w14:textId="77777777" w:rsidR="00867234" w:rsidRPr="00D41CF3" w:rsidRDefault="00867234" w:rsidP="00867234">
      <w:pPr>
        <w:ind w:left="708"/>
        <w:jc w:val="both"/>
        <w:rPr>
          <w:rFonts w:ascii="Arial" w:hAnsi="Arial" w:cs="Arial"/>
          <w:sz w:val="24"/>
          <w:szCs w:val="24"/>
        </w:rPr>
      </w:pPr>
      <w:r w:rsidRPr="00FB19C0">
        <w:rPr>
          <w:rFonts w:ascii="Arial" w:hAnsi="Arial" w:cs="Arial"/>
          <w:szCs w:val="24"/>
        </w:rPr>
        <w:t xml:space="preserve"> </w:t>
      </w:r>
      <w:r w:rsidRPr="00D41CF3">
        <w:rPr>
          <w:rFonts w:ascii="Arial" w:hAnsi="Arial" w:cs="Arial"/>
          <w:sz w:val="24"/>
          <w:szCs w:val="24"/>
        </w:rPr>
        <w:t>O pagamento do terço constitucional de férias, juntamente com o pagamento das férias será pago a todos/as os/as servidores/as até 1(um) dia antes do gozo conforme a constituição federal</w:t>
      </w:r>
    </w:p>
    <w:p w14:paraId="78667D5E" w14:textId="77777777" w:rsidR="00867234" w:rsidRDefault="00867234" w:rsidP="00867234">
      <w:pPr>
        <w:jc w:val="both"/>
        <w:rPr>
          <w:rFonts w:ascii="NimbusSanL-Regu" w:hAnsi="NimbusSanL-Regu" w:cs="NimbusSanL-Regu"/>
          <w:color w:val="FF0000"/>
          <w:sz w:val="22"/>
          <w:szCs w:val="22"/>
        </w:rPr>
      </w:pPr>
    </w:p>
    <w:p w14:paraId="0EE46E32" w14:textId="77777777" w:rsidR="00867234" w:rsidRPr="00FA3CED" w:rsidRDefault="00867234" w:rsidP="00867234">
      <w:pPr>
        <w:jc w:val="both"/>
        <w:rPr>
          <w:rFonts w:ascii="Arial" w:hAnsi="Arial" w:cs="Arial"/>
          <w:b/>
          <w:sz w:val="24"/>
          <w:szCs w:val="24"/>
        </w:rPr>
      </w:pPr>
      <w:r>
        <w:rPr>
          <w:rFonts w:ascii="Arial" w:hAnsi="Arial" w:cs="Arial"/>
          <w:b/>
          <w:sz w:val="24"/>
          <w:szCs w:val="24"/>
        </w:rPr>
        <w:t>11</w:t>
      </w:r>
      <w:r w:rsidRPr="00FA3CED">
        <w:rPr>
          <w:rFonts w:ascii="Arial" w:hAnsi="Arial" w:cs="Arial"/>
          <w:b/>
          <w:sz w:val="24"/>
          <w:szCs w:val="24"/>
        </w:rPr>
        <w:t>– LICENÇA PRÊMIO</w:t>
      </w:r>
      <w:r>
        <w:rPr>
          <w:rFonts w:ascii="Arial" w:hAnsi="Arial" w:cs="Arial"/>
          <w:b/>
          <w:sz w:val="24"/>
          <w:szCs w:val="24"/>
        </w:rPr>
        <w:t xml:space="preserve">  </w:t>
      </w:r>
    </w:p>
    <w:p w14:paraId="6C642F21" w14:textId="77777777" w:rsidR="00867234" w:rsidRPr="00FA3CED" w:rsidRDefault="00867234" w:rsidP="00867234">
      <w:pPr>
        <w:jc w:val="both"/>
        <w:rPr>
          <w:rFonts w:ascii="Arial" w:hAnsi="Arial" w:cs="Arial"/>
          <w:b/>
          <w:sz w:val="24"/>
          <w:szCs w:val="24"/>
        </w:rPr>
      </w:pPr>
    </w:p>
    <w:p w14:paraId="5A710351" w14:textId="77777777" w:rsidR="00867234" w:rsidRDefault="00867234" w:rsidP="00867234">
      <w:pPr>
        <w:numPr>
          <w:ilvl w:val="0"/>
          <w:numId w:val="7"/>
        </w:numPr>
        <w:jc w:val="both"/>
        <w:rPr>
          <w:rFonts w:ascii="Arial" w:hAnsi="Arial" w:cs="Arial"/>
          <w:sz w:val="24"/>
          <w:szCs w:val="24"/>
        </w:rPr>
      </w:pPr>
      <w:r w:rsidRPr="00FA3CED">
        <w:rPr>
          <w:rFonts w:ascii="Arial" w:hAnsi="Arial" w:cs="Arial"/>
          <w:sz w:val="24"/>
          <w:szCs w:val="24"/>
        </w:rPr>
        <w:t xml:space="preserve">Ao </w:t>
      </w:r>
      <w:r>
        <w:rPr>
          <w:rFonts w:ascii="Arial" w:hAnsi="Arial" w:cs="Arial"/>
          <w:sz w:val="24"/>
          <w:szCs w:val="24"/>
        </w:rPr>
        <w:t>professor</w:t>
      </w:r>
      <w:r w:rsidRPr="00D76EAA">
        <w:rPr>
          <w:rFonts w:ascii="Arial" w:hAnsi="Arial" w:cs="Arial"/>
          <w:sz w:val="24"/>
          <w:szCs w:val="24"/>
        </w:rPr>
        <w:t xml:space="preserve"> (a)</w:t>
      </w:r>
      <w:r w:rsidRPr="00FA3CED">
        <w:rPr>
          <w:rFonts w:ascii="Arial" w:hAnsi="Arial" w:cs="Arial"/>
          <w:sz w:val="24"/>
          <w:szCs w:val="24"/>
        </w:rPr>
        <w:t xml:space="preserve"> com jornada de 40</w:t>
      </w:r>
      <w:r>
        <w:rPr>
          <w:rFonts w:ascii="Arial" w:hAnsi="Arial" w:cs="Arial"/>
          <w:sz w:val="24"/>
          <w:szCs w:val="24"/>
        </w:rPr>
        <w:t xml:space="preserve"> </w:t>
      </w:r>
      <w:r w:rsidRPr="00FA3CED">
        <w:rPr>
          <w:rFonts w:ascii="Arial" w:hAnsi="Arial" w:cs="Arial"/>
          <w:sz w:val="24"/>
          <w:szCs w:val="24"/>
        </w:rPr>
        <w:t xml:space="preserve">(quarenta) horas semanais, a licença prêmio poderá, </w:t>
      </w:r>
      <w:r w:rsidRPr="00D41CF3">
        <w:rPr>
          <w:rFonts w:ascii="Arial" w:hAnsi="Arial" w:cs="Arial"/>
          <w:sz w:val="24"/>
          <w:szCs w:val="24"/>
        </w:rPr>
        <w:t>por opção da/o servidora/</w:t>
      </w:r>
      <w:proofErr w:type="spellStart"/>
      <w:r w:rsidRPr="00D41CF3">
        <w:rPr>
          <w:rFonts w:ascii="Arial" w:hAnsi="Arial" w:cs="Arial"/>
          <w:sz w:val="24"/>
          <w:szCs w:val="24"/>
        </w:rPr>
        <w:t>or</w:t>
      </w:r>
      <w:proofErr w:type="spellEnd"/>
      <w:r w:rsidRPr="00D41CF3">
        <w:rPr>
          <w:rFonts w:ascii="Arial" w:hAnsi="Arial" w:cs="Arial"/>
          <w:sz w:val="24"/>
          <w:szCs w:val="24"/>
        </w:rPr>
        <w:t>,</w:t>
      </w:r>
      <w:r w:rsidRPr="00FA3CED">
        <w:rPr>
          <w:rFonts w:ascii="Arial" w:hAnsi="Arial" w:cs="Arial"/>
          <w:sz w:val="24"/>
          <w:szCs w:val="24"/>
        </w:rPr>
        <w:t xml:space="preserve"> ser fracionada em 04</w:t>
      </w:r>
      <w:r>
        <w:rPr>
          <w:rFonts w:ascii="Arial" w:hAnsi="Arial" w:cs="Arial"/>
          <w:sz w:val="24"/>
          <w:szCs w:val="24"/>
        </w:rPr>
        <w:t xml:space="preserve"> </w:t>
      </w:r>
      <w:r w:rsidRPr="00FA3CED">
        <w:rPr>
          <w:rFonts w:ascii="Arial" w:hAnsi="Arial" w:cs="Arial"/>
          <w:sz w:val="24"/>
          <w:szCs w:val="24"/>
        </w:rPr>
        <w:t>(quatro) meses de 20(vinte) horas semanais.</w:t>
      </w:r>
    </w:p>
    <w:p w14:paraId="3C991DDB" w14:textId="77777777" w:rsidR="00867234" w:rsidRPr="00FA3CED" w:rsidRDefault="00867234" w:rsidP="00867234">
      <w:pPr>
        <w:ind w:left="720"/>
        <w:jc w:val="both"/>
        <w:rPr>
          <w:rFonts w:ascii="Arial" w:hAnsi="Arial" w:cs="Arial"/>
          <w:sz w:val="24"/>
          <w:szCs w:val="24"/>
        </w:rPr>
      </w:pPr>
    </w:p>
    <w:p w14:paraId="591B35D2" w14:textId="00B35BEA" w:rsidR="00867234" w:rsidRDefault="00867234" w:rsidP="00867234">
      <w:pPr>
        <w:numPr>
          <w:ilvl w:val="0"/>
          <w:numId w:val="7"/>
        </w:numPr>
        <w:jc w:val="both"/>
        <w:rPr>
          <w:rFonts w:ascii="Arial" w:hAnsi="Arial" w:cs="Arial"/>
          <w:sz w:val="24"/>
          <w:szCs w:val="24"/>
        </w:rPr>
      </w:pPr>
      <w:r w:rsidRPr="00FA3CED">
        <w:rPr>
          <w:rFonts w:ascii="Arial" w:hAnsi="Arial" w:cs="Arial"/>
          <w:sz w:val="24"/>
          <w:szCs w:val="24"/>
        </w:rPr>
        <w:t>Transformar em pecúnia 50% (</w:t>
      </w:r>
      <w:r w:rsidR="005514CB" w:rsidRPr="00FA3CED">
        <w:rPr>
          <w:rFonts w:ascii="Arial" w:hAnsi="Arial" w:cs="Arial"/>
          <w:sz w:val="24"/>
          <w:szCs w:val="24"/>
        </w:rPr>
        <w:t>cinquenta</w:t>
      </w:r>
      <w:r w:rsidRPr="00FA3CED">
        <w:rPr>
          <w:rFonts w:ascii="Arial" w:hAnsi="Arial" w:cs="Arial"/>
          <w:sz w:val="24"/>
          <w:szCs w:val="24"/>
        </w:rPr>
        <w:t xml:space="preserve"> por cento) da licença prêmio a todos os trabalhadores que solicitarem.</w:t>
      </w:r>
    </w:p>
    <w:p w14:paraId="03EC9C46" w14:textId="77777777" w:rsidR="00867234" w:rsidRDefault="00867234" w:rsidP="00867234">
      <w:pPr>
        <w:pStyle w:val="PargrafodaLista"/>
        <w:rPr>
          <w:rFonts w:ascii="Arial" w:hAnsi="Arial" w:cs="Arial"/>
          <w:sz w:val="24"/>
          <w:szCs w:val="24"/>
        </w:rPr>
      </w:pPr>
    </w:p>
    <w:p w14:paraId="2733DAE2" w14:textId="77777777" w:rsidR="00867234" w:rsidRPr="00C30CB9" w:rsidRDefault="00867234" w:rsidP="00867234">
      <w:pPr>
        <w:spacing w:line="140" w:lineRule="exact"/>
        <w:ind w:left="720"/>
        <w:contextualSpacing/>
        <w:jc w:val="both"/>
        <w:rPr>
          <w:rFonts w:ascii="Arial" w:hAnsi="Arial" w:cs="Arial"/>
          <w:sz w:val="24"/>
          <w:szCs w:val="24"/>
        </w:rPr>
      </w:pPr>
    </w:p>
    <w:p w14:paraId="0B60E573" w14:textId="77777777" w:rsidR="00867234" w:rsidRDefault="00867234" w:rsidP="00867234">
      <w:pPr>
        <w:numPr>
          <w:ilvl w:val="0"/>
          <w:numId w:val="7"/>
        </w:numPr>
        <w:jc w:val="both"/>
        <w:rPr>
          <w:rFonts w:ascii="Arial" w:hAnsi="Arial" w:cs="Arial"/>
          <w:sz w:val="24"/>
          <w:szCs w:val="24"/>
        </w:rPr>
      </w:pPr>
      <w:r w:rsidRPr="00EC0CA6">
        <w:rPr>
          <w:rFonts w:ascii="Arial" w:hAnsi="Arial" w:cs="Arial"/>
          <w:sz w:val="24"/>
          <w:szCs w:val="24"/>
        </w:rPr>
        <w:t>Liberar a licença prêmio ao servidor que solicitar, não permitindo acúmulo de licenças</w:t>
      </w:r>
      <w:r>
        <w:rPr>
          <w:rFonts w:ascii="Arial" w:hAnsi="Arial" w:cs="Arial"/>
          <w:sz w:val="24"/>
          <w:szCs w:val="24"/>
        </w:rPr>
        <w:t>, a menos que seja de interesse do servidor.</w:t>
      </w:r>
    </w:p>
    <w:p w14:paraId="1F4F1BFC" w14:textId="77777777" w:rsidR="00867234" w:rsidRPr="00CB47CA" w:rsidRDefault="00867234" w:rsidP="00867234">
      <w:pPr>
        <w:ind w:left="720"/>
        <w:jc w:val="both"/>
        <w:rPr>
          <w:rFonts w:ascii="Arial" w:hAnsi="Arial" w:cs="Arial"/>
          <w:sz w:val="24"/>
          <w:szCs w:val="24"/>
        </w:rPr>
      </w:pPr>
    </w:p>
    <w:p w14:paraId="38F156A8" w14:textId="77777777" w:rsidR="00867234" w:rsidRDefault="00867234" w:rsidP="00867234">
      <w:pPr>
        <w:numPr>
          <w:ilvl w:val="0"/>
          <w:numId w:val="7"/>
        </w:numPr>
        <w:jc w:val="both"/>
        <w:rPr>
          <w:rFonts w:ascii="Arial" w:hAnsi="Arial" w:cs="Arial"/>
          <w:sz w:val="24"/>
          <w:szCs w:val="24"/>
        </w:rPr>
      </w:pPr>
      <w:r w:rsidRPr="00EC0CA6">
        <w:rPr>
          <w:rFonts w:ascii="Arial" w:hAnsi="Arial" w:cs="Arial"/>
          <w:sz w:val="24"/>
          <w:szCs w:val="24"/>
        </w:rPr>
        <w:t>Rever os requisitos para o gozo da licença prêmio, respeitando o interesse e necessidade do trabalhador.</w:t>
      </w:r>
    </w:p>
    <w:p w14:paraId="1D964925" w14:textId="77777777" w:rsidR="00867234" w:rsidRDefault="00867234" w:rsidP="00867234">
      <w:pPr>
        <w:pStyle w:val="PargrafodaLista"/>
        <w:rPr>
          <w:rFonts w:ascii="Arial" w:hAnsi="Arial" w:cs="Arial"/>
          <w:sz w:val="24"/>
          <w:szCs w:val="24"/>
        </w:rPr>
      </w:pPr>
    </w:p>
    <w:p w14:paraId="2980C950" w14:textId="77777777" w:rsidR="00867234" w:rsidRPr="00C455CC" w:rsidRDefault="00867234" w:rsidP="00867234">
      <w:pPr>
        <w:numPr>
          <w:ilvl w:val="0"/>
          <w:numId w:val="7"/>
        </w:numPr>
        <w:jc w:val="both"/>
        <w:rPr>
          <w:rFonts w:ascii="Arial" w:hAnsi="Arial" w:cs="Arial"/>
          <w:sz w:val="24"/>
          <w:szCs w:val="24"/>
        </w:rPr>
      </w:pPr>
      <w:r w:rsidRPr="00C455CC">
        <w:rPr>
          <w:rFonts w:ascii="Arial" w:hAnsi="Arial" w:cs="Arial"/>
          <w:sz w:val="24"/>
          <w:szCs w:val="24"/>
        </w:rPr>
        <w:t xml:space="preserve">Publicar no Portal da Transparência a lista de espera para gozo da licença prêmio, com atualização frequente. </w:t>
      </w:r>
    </w:p>
    <w:p w14:paraId="49EB1F5D" w14:textId="77777777" w:rsidR="00867234" w:rsidRDefault="00867234" w:rsidP="00306CEF">
      <w:pPr>
        <w:spacing w:line="276" w:lineRule="auto"/>
      </w:pPr>
    </w:p>
    <w:tbl>
      <w:tblPr>
        <w:tblpPr w:leftFromText="141" w:rightFromText="141" w:vertAnchor="page" w:horzAnchor="margin" w:tblpXSpec="center" w:tblpY="481"/>
        <w:tblW w:w="10725" w:type="dxa"/>
        <w:tblLayout w:type="fixed"/>
        <w:tblCellMar>
          <w:left w:w="70" w:type="dxa"/>
          <w:right w:w="70" w:type="dxa"/>
        </w:tblCellMar>
        <w:tblLook w:val="04A0" w:firstRow="1" w:lastRow="0" w:firstColumn="1" w:lastColumn="0" w:noHBand="0" w:noVBand="1"/>
      </w:tblPr>
      <w:tblGrid>
        <w:gridCol w:w="1496"/>
        <w:gridCol w:w="7752"/>
        <w:gridCol w:w="1477"/>
      </w:tblGrid>
      <w:tr w:rsidR="00867234" w14:paraId="56780873" w14:textId="77777777" w:rsidTr="00D16239">
        <w:trPr>
          <w:trHeight w:val="1305"/>
        </w:trPr>
        <w:tc>
          <w:tcPr>
            <w:tcW w:w="1496" w:type="dxa"/>
            <w:vAlign w:val="center"/>
            <w:hideMark/>
          </w:tcPr>
          <w:p w14:paraId="090944D6" w14:textId="77777777" w:rsidR="00867234" w:rsidRDefault="00867234" w:rsidP="00D16239">
            <w:pPr>
              <w:spacing w:line="276" w:lineRule="auto"/>
            </w:pPr>
            <w:r>
              <w:rPr>
                <w:noProof/>
              </w:rPr>
              <w:drawing>
                <wp:inline distT="0" distB="0" distL="0" distR="0" wp14:anchorId="55E90A47" wp14:editId="683C3236">
                  <wp:extent cx="676275" cy="676275"/>
                  <wp:effectExtent l="0" t="0" r="9525" b="9525"/>
                  <wp:docPr id="1634518261" name="Imagem 1634518261" descr="Sise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Siser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c>
          <w:tcPr>
            <w:tcW w:w="7753" w:type="dxa"/>
            <w:vAlign w:val="center"/>
            <w:hideMark/>
          </w:tcPr>
          <w:p w14:paraId="43A27925" w14:textId="77777777" w:rsidR="00867234" w:rsidRDefault="00867234" w:rsidP="00D16239">
            <w:pPr>
              <w:pStyle w:val="Ttulo2"/>
              <w:spacing w:line="276" w:lineRule="auto"/>
              <w:rPr>
                <w:sz w:val="36"/>
              </w:rPr>
            </w:pPr>
            <w:r>
              <w:rPr>
                <w:sz w:val="36"/>
              </w:rPr>
              <w:t xml:space="preserve">SISERP – CRR – CUT </w:t>
            </w:r>
          </w:p>
          <w:p w14:paraId="4B0E4B25" w14:textId="77777777" w:rsidR="00867234" w:rsidRDefault="00867234" w:rsidP="00D16239">
            <w:pPr>
              <w:spacing w:line="276" w:lineRule="auto"/>
              <w:jc w:val="center"/>
            </w:pPr>
            <w:r>
              <w:t>Sindicato dos Trab. No Serviço Público Municipal de Criciúma e Região</w:t>
            </w:r>
          </w:p>
          <w:p w14:paraId="7E65A7F3" w14:textId="77777777" w:rsidR="00867234" w:rsidRDefault="00867234" w:rsidP="00D16239">
            <w:pPr>
              <w:spacing w:line="276" w:lineRule="auto"/>
              <w:jc w:val="center"/>
              <w:rPr>
                <w:sz w:val="16"/>
              </w:rPr>
            </w:pPr>
            <w:r>
              <w:rPr>
                <w:sz w:val="16"/>
              </w:rPr>
              <w:t xml:space="preserve">FUNDADO EM 02/02/89 – PUBLICADO NO DIÁRIO OFICIAL DE SC DO 25/01/89 – </w:t>
            </w:r>
          </w:p>
          <w:p w14:paraId="1CE9097E" w14:textId="77777777" w:rsidR="00867234" w:rsidRDefault="00867234" w:rsidP="00D16239">
            <w:pPr>
              <w:spacing w:line="276" w:lineRule="auto"/>
              <w:jc w:val="center"/>
              <w:rPr>
                <w:sz w:val="16"/>
              </w:rPr>
            </w:pPr>
            <w:r>
              <w:rPr>
                <w:sz w:val="16"/>
              </w:rPr>
              <w:t>Registro MTE Processo no. 24430.001928/90 - 67</w:t>
            </w:r>
          </w:p>
          <w:p w14:paraId="331DF620" w14:textId="77777777" w:rsidR="00867234" w:rsidRDefault="00867234" w:rsidP="00D16239">
            <w:pPr>
              <w:spacing w:line="276" w:lineRule="auto"/>
              <w:jc w:val="center"/>
              <w:rPr>
                <w:sz w:val="16"/>
              </w:rPr>
            </w:pPr>
            <w:r>
              <w:rPr>
                <w:sz w:val="16"/>
              </w:rPr>
              <w:t>CNPJ 80.165.855/0001-01 - REG Nº. 453</w:t>
            </w:r>
          </w:p>
        </w:tc>
        <w:tc>
          <w:tcPr>
            <w:tcW w:w="1477" w:type="dxa"/>
            <w:vAlign w:val="center"/>
            <w:hideMark/>
          </w:tcPr>
          <w:p w14:paraId="1F77EAD1" w14:textId="77777777" w:rsidR="00867234" w:rsidRDefault="00867234" w:rsidP="00D16239">
            <w:pPr>
              <w:spacing w:line="276" w:lineRule="auto"/>
            </w:pPr>
            <w:r>
              <w:rPr>
                <w:noProof/>
              </w:rPr>
              <w:drawing>
                <wp:inline distT="0" distB="0" distL="0" distR="0" wp14:anchorId="685F3B73" wp14:editId="287891F5">
                  <wp:extent cx="676275" cy="676275"/>
                  <wp:effectExtent l="0" t="0" r="9525" b="9525"/>
                  <wp:docPr id="1079052637" name="Imagem 1079052637" descr="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r>
    </w:tbl>
    <w:p w14:paraId="2F2B5CAD" w14:textId="77777777" w:rsidR="00867234" w:rsidRDefault="00867234" w:rsidP="00306CEF">
      <w:pPr>
        <w:spacing w:line="276" w:lineRule="auto"/>
      </w:pPr>
    </w:p>
    <w:p w14:paraId="658C7AE7" w14:textId="77777777" w:rsidR="00867234" w:rsidRPr="00726C4A" w:rsidRDefault="00867234" w:rsidP="00867234">
      <w:pPr>
        <w:pStyle w:val="Default"/>
        <w:jc w:val="both"/>
        <w:rPr>
          <w:rFonts w:ascii="Arial" w:hAnsi="Arial" w:cs="Arial"/>
          <w:b/>
        </w:rPr>
      </w:pPr>
      <w:r>
        <w:rPr>
          <w:rFonts w:ascii="Arial" w:hAnsi="Arial" w:cs="Arial"/>
          <w:b/>
        </w:rPr>
        <w:t>12– LICENÇA</w:t>
      </w:r>
      <w:r w:rsidRPr="00726C4A">
        <w:rPr>
          <w:rFonts w:ascii="Arial" w:hAnsi="Arial" w:cs="Arial"/>
          <w:b/>
        </w:rPr>
        <w:t xml:space="preserve"> MATERNIDADE</w:t>
      </w:r>
      <w:r>
        <w:rPr>
          <w:rFonts w:ascii="Arial" w:hAnsi="Arial" w:cs="Arial"/>
          <w:b/>
        </w:rPr>
        <w:t xml:space="preserve"> / LICENÇA PATERNIDADE</w:t>
      </w:r>
    </w:p>
    <w:p w14:paraId="5953D91E" w14:textId="77777777" w:rsidR="00867234" w:rsidRPr="00914ED2" w:rsidRDefault="00867234" w:rsidP="00867234">
      <w:pPr>
        <w:jc w:val="both"/>
        <w:rPr>
          <w:rFonts w:ascii="Arial" w:hAnsi="Arial" w:cs="Arial"/>
          <w:b/>
          <w:color w:val="000000"/>
          <w:sz w:val="16"/>
          <w:szCs w:val="16"/>
        </w:rPr>
      </w:pPr>
    </w:p>
    <w:p w14:paraId="00BD2EA4" w14:textId="77777777" w:rsidR="00867234" w:rsidRDefault="00867234" w:rsidP="00867234">
      <w:pPr>
        <w:pStyle w:val="PargrafodaLista"/>
        <w:numPr>
          <w:ilvl w:val="0"/>
          <w:numId w:val="8"/>
        </w:numPr>
        <w:contextualSpacing/>
        <w:jc w:val="both"/>
        <w:rPr>
          <w:rFonts w:ascii="Arial" w:hAnsi="Arial" w:cs="Arial"/>
          <w:color w:val="000000"/>
          <w:sz w:val="24"/>
          <w:szCs w:val="24"/>
        </w:rPr>
      </w:pPr>
      <w:r w:rsidRPr="0026603C">
        <w:rPr>
          <w:rFonts w:ascii="Arial" w:hAnsi="Arial" w:cs="Arial"/>
          <w:color w:val="000000"/>
          <w:sz w:val="24"/>
          <w:szCs w:val="24"/>
        </w:rPr>
        <w:t>A licença maternidade será de 180 dias consecutivos</w:t>
      </w:r>
      <w:r>
        <w:rPr>
          <w:rFonts w:ascii="Arial" w:hAnsi="Arial" w:cs="Arial"/>
          <w:color w:val="000000"/>
          <w:sz w:val="24"/>
          <w:szCs w:val="24"/>
        </w:rPr>
        <w:t xml:space="preserve"> a todas as servidoras independente do vínculo de contratação.</w:t>
      </w:r>
    </w:p>
    <w:p w14:paraId="74B2FBC7" w14:textId="77777777" w:rsidR="00867234" w:rsidRDefault="00867234" w:rsidP="00867234">
      <w:pPr>
        <w:pStyle w:val="PargrafodaLista"/>
        <w:jc w:val="both"/>
        <w:rPr>
          <w:rFonts w:ascii="Arial" w:hAnsi="Arial" w:cs="Arial"/>
          <w:color w:val="000000"/>
          <w:sz w:val="24"/>
          <w:szCs w:val="24"/>
        </w:rPr>
      </w:pPr>
    </w:p>
    <w:p w14:paraId="1171F5F6" w14:textId="77777777" w:rsidR="00867234" w:rsidRPr="00ED6BF9" w:rsidRDefault="00867234" w:rsidP="00867234">
      <w:pPr>
        <w:pStyle w:val="PargrafodaLista"/>
        <w:numPr>
          <w:ilvl w:val="0"/>
          <w:numId w:val="8"/>
        </w:numPr>
        <w:contextualSpacing/>
        <w:jc w:val="both"/>
        <w:rPr>
          <w:rFonts w:ascii="Arial" w:hAnsi="Arial" w:cs="Arial"/>
          <w:color w:val="000000"/>
          <w:sz w:val="24"/>
          <w:szCs w:val="24"/>
        </w:rPr>
      </w:pPr>
      <w:r>
        <w:rPr>
          <w:rFonts w:ascii="Arial" w:hAnsi="Arial" w:cs="Arial"/>
          <w:color w:val="000000"/>
          <w:sz w:val="24"/>
          <w:szCs w:val="24"/>
        </w:rPr>
        <w:t>A licença paternidade será de 20 dias consecutivos. Iniciar a aplicação do calendário gradativo para chegar a 20 dias conforme estabelecido em legislação federal.</w:t>
      </w:r>
    </w:p>
    <w:p w14:paraId="5BF59656" w14:textId="77777777" w:rsidR="00867234" w:rsidRDefault="00867234" w:rsidP="00867234">
      <w:pPr>
        <w:jc w:val="both"/>
        <w:rPr>
          <w:rFonts w:ascii="Arial" w:hAnsi="Arial" w:cs="Arial"/>
          <w:b/>
          <w:color w:val="000000"/>
          <w:sz w:val="24"/>
          <w:szCs w:val="24"/>
        </w:rPr>
      </w:pPr>
    </w:p>
    <w:p w14:paraId="13608D1F" w14:textId="77777777" w:rsidR="00867234" w:rsidRPr="00E05D5E" w:rsidRDefault="00867234" w:rsidP="00867234">
      <w:pPr>
        <w:jc w:val="both"/>
        <w:rPr>
          <w:rFonts w:ascii="Arial" w:hAnsi="Arial" w:cs="Arial"/>
          <w:b/>
          <w:sz w:val="24"/>
          <w:szCs w:val="24"/>
        </w:rPr>
      </w:pPr>
      <w:r>
        <w:rPr>
          <w:rFonts w:ascii="Arial" w:hAnsi="Arial" w:cs="Arial"/>
          <w:b/>
          <w:sz w:val="24"/>
          <w:szCs w:val="24"/>
        </w:rPr>
        <w:t>13</w:t>
      </w:r>
      <w:r w:rsidRPr="00E05D5E">
        <w:rPr>
          <w:rFonts w:ascii="Arial" w:hAnsi="Arial" w:cs="Arial"/>
          <w:b/>
          <w:sz w:val="24"/>
          <w:szCs w:val="24"/>
        </w:rPr>
        <w:t>– MAGISTÉRIO</w:t>
      </w:r>
    </w:p>
    <w:p w14:paraId="7A129C4D" w14:textId="77777777" w:rsidR="00867234" w:rsidRPr="00E05D5E" w:rsidRDefault="00867234" w:rsidP="00867234">
      <w:pPr>
        <w:spacing w:line="140" w:lineRule="exact"/>
        <w:ind w:left="1077"/>
        <w:contextualSpacing/>
        <w:jc w:val="both"/>
        <w:rPr>
          <w:rFonts w:ascii="Arial" w:hAnsi="Arial" w:cs="Arial"/>
          <w:strike/>
          <w:sz w:val="24"/>
          <w:szCs w:val="24"/>
        </w:rPr>
      </w:pPr>
    </w:p>
    <w:p w14:paraId="37031F19" w14:textId="77777777" w:rsidR="00867234" w:rsidRPr="005514CB" w:rsidRDefault="00867234" w:rsidP="00867234">
      <w:pPr>
        <w:numPr>
          <w:ilvl w:val="0"/>
          <w:numId w:val="10"/>
        </w:numPr>
        <w:jc w:val="both"/>
        <w:rPr>
          <w:rStyle w:val="nfase"/>
          <w:rFonts w:ascii="Arial" w:hAnsi="Arial" w:cs="Arial"/>
          <w:i w:val="0"/>
          <w:iCs w:val="0"/>
          <w:color w:val="000000"/>
          <w:sz w:val="24"/>
          <w:szCs w:val="24"/>
        </w:rPr>
      </w:pPr>
      <w:r w:rsidRPr="00346C52">
        <w:rPr>
          <w:rFonts w:ascii="Arial" w:hAnsi="Arial" w:cs="Arial"/>
          <w:color w:val="000000"/>
          <w:sz w:val="24"/>
          <w:szCs w:val="24"/>
        </w:rPr>
        <w:t xml:space="preserve">Garantir transparência nas eleições dos gestores escolares respeitando a </w:t>
      </w:r>
      <w:r w:rsidRPr="00346C52">
        <w:rPr>
          <w:rStyle w:val="nfase"/>
          <w:rFonts w:ascii="Arial" w:hAnsi="Arial" w:cs="Arial"/>
          <w:i w:val="0"/>
          <w:color w:val="000000"/>
          <w:sz w:val="24"/>
          <w:szCs w:val="24"/>
          <w:shd w:val="clear" w:color="auto" w:fill="FFFFFF"/>
        </w:rPr>
        <w:t>gestão democrática, garantindo a categorias o direito de participar conforme lei regulamentadora</w:t>
      </w:r>
      <w:r>
        <w:rPr>
          <w:rStyle w:val="nfase"/>
          <w:rFonts w:ascii="Arial" w:hAnsi="Arial" w:cs="Arial"/>
          <w:i w:val="0"/>
          <w:color w:val="000000"/>
          <w:sz w:val="24"/>
          <w:szCs w:val="24"/>
          <w:shd w:val="clear" w:color="auto" w:fill="FFFFFF"/>
        </w:rPr>
        <w:t xml:space="preserve"> e </w:t>
      </w:r>
      <w:r w:rsidRPr="005514CB">
        <w:rPr>
          <w:rStyle w:val="nfase"/>
          <w:rFonts w:ascii="Arial" w:hAnsi="Arial" w:cs="Arial"/>
          <w:i w:val="0"/>
          <w:color w:val="000000"/>
          <w:sz w:val="24"/>
          <w:szCs w:val="24"/>
          <w:shd w:val="clear" w:color="auto" w:fill="FFFFFF"/>
        </w:rPr>
        <w:t>que seja amplamente divulgado o edital de inscrição</w:t>
      </w:r>
    </w:p>
    <w:p w14:paraId="0DCCD5EE" w14:textId="77777777" w:rsidR="00867234" w:rsidRPr="003C490A" w:rsidRDefault="00867234" w:rsidP="00867234">
      <w:pPr>
        <w:ind w:left="720"/>
        <w:jc w:val="both"/>
        <w:rPr>
          <w:rStyle w:val="nfase"/>
          <w:rFonts w:ascii="Arial" w:hAnsi="Arial" w:cs="Arial"/>
          <w:i w:val="0"/>
          <w:iCs w:val="0"/>
          <w:color w:val="000000"/>
          <w:sz w:val="24"/>
          <w:szCs w:val="24"/>
        </w:rPr>
      </w:pPr>
    </w:p>
    <w:p w14:paraId="0637C8C2" w14:textId="77777777" w:rsidR="00867234" w:rsidRPr="000344BF" w:rsidRDefault="00867234" w:rsidP="00867234">
      <w:pPr>
        <w:numPr>
          <w:ilvl w:val="0"/>
          <w:numId w:val="10"/>
        </w:numPr>
        <w:jc w:val="both"/>
        <w:rPr>
          <w:rFonts w:ascii="Arial" w:hAnsi="Arial" w:cs="Arial"/>
          <w:color w:val="000000"/>
          <w:sz w:val="24"/>
          <w:szCs w:val="24"/>
        </w:rPr>
      </w:pPr>
      <w:r w:rsidRPr="00662F53">
        <w:rPr>
          <w:rFonts w:ascii="Arial" w:hAnsi="Arial" w:cs="Arial"/>
          <w:sz w:val="24"/>
          <w:szCs w:val="24"/>
        </w:rPr>
        <w:t>Cumprir rigorosamente os 33% de hora atividades conforme Lei Federal</w:t>
      </w:r>
    </w:p>
    <w:p w14:paraId="251D5DEB" w14:textId="77777777" w:rsidR="00867234" w:rsidRDefault="00867234" w:rsidP="00867234">
      <w:pPr>
        <w:pStyle w:val="PargrafodaLista"/>
        <w:rPr>
          <w:rStyle w:val="nfase"/>
          <w:rFonts w:ascii="Arial" w:hAnsi="Arial" w:cs="Arial"/>
          <w:i w:val="0"/>
          <w:iCs w:val="0"/>
          <w:color w:val="000000"/>
          <w:sz w:val="24"/>
          <w:szCs w:val="24"/>
        </w:rPr>
      </w:pPr>
    </w:p>
    <w:p w14:paraId="72A8D6FC" w14:textId="77777777" w:rsidR="00867234" w:rsidRPr="00346C52" w:rsidRDefault="00867234" w:rsidP="00867234">
      <w:pPr>
        <w:numPr>
          <w:ilvl w:val="0"/>
          <w:numId w:val="10"/>
        </w:numPr>
        <w:jc w:val="both"/>
        <w:rPr>
          <w:rStyle w:val="nfase"/>
          <w:rFonts w:ascii="Arial" w:hAnsi="Arial" w:cs="Arial"/>
          <w:i w:val="0"/>
          <w:iCs w:val="0"/>
          <w:color w:val="000000"/>
          <w:sz w:val="24"/>
          <w:szCs w:val="24"/>
        </w:rPr>
      </w:pPr>
      <w:r>
        <w:rPr>
          <w:rStyle w:val="nfase"/>
          <w:rFonts w:ascii="Arial" w:hAnsi="Arial" w:cs="Arial"/>
          <w:i w:val="0"/>
          <w:iCs w:val="0"/>
          <w:color w:val="000000"/>
          <w:sz w:val="24"/>
          <w:szCs w:val="24"/>
        </w:rPr>
        <w:t>Que os horários das/os professoras/es da educação infantil e do ensino fundamental I sejam organizados por jornada de trabalho e não por aula.</w:t>
      </w:r>
    </w:p>
    <w:p w14:paraId="524C80D9" w14:textId="77777777" w:rsidR="00867234" w:rsidRDefault="00867234" w:rsidP="00867234">
      <w:pPr>
        <w:jc w:val="both"/>
        <w:rPr>
          <w:rFonts w:ascii="Arial" w:hAnsi="Arial" w:cs="Arial"/>
          <w:b/>
          <w:sz w:val="24"/>
          <w:szCs w:val="24"/>
        </w:rPr>
      </w:pPr>
    </w:p>
    <w:p w14:paraId="40174586" w14:textId="77777777" w:rsidR="00867234" w:rsidRPr="00FA3CED" w:rsidRDefault="00867234" w:rsidP="00867234">
      <w:pPr>
        <w:jc w:val="both"/>
        <w:rPr>
          <w:rFonts w:ascii="Arial" w:hAnsi="Arial" w:cs="Arial"/>
          <w:b/>
          <w:sz w:val="24"/>
          <w:szCs w:val="24"/>
        </w:rPr>
      </w:pPr>
      <w:r>
        <w:rPr>
          <w:rFonts w:ascii="Arial" w:hAnsi="Arial" w:cs="Arial"/>
          <w:b/>
          <w:sz w:val="24"/>
          <w:szCs w:val="24"/>
        </w:rPr>
        <w:t>13.1</w:t>
      </w:r>
      <w:r w:rsidRPr="00FA3CED">
        <w:rPr>
          <w:rFonts w:ascii="Arial" w:hAnsi="Arial" w:cs="Arial"/>
          <w:b/>
          <w:sz w:val="24"/>
          <w:szCs w:val="24"/>
        </w:rPr>
        <w:t>– NÚMERO</w:t>
      </w:r>
      <w:r>
        <w:rPr>
          <w:rFonts w:ascii="Arial" w:hAnsi="Arial" w:cs="Arial"/>
          <w:b/>
          <w:sz w:val="24"/>
          <w:szCs w:val="24"/>
        </w:rPr>
        <w:t xml:space="preserve">S DE ALUNOS NA EDUCAÇÃO </w:t>
      </w:r>
    </w:p>
    <w:p w14:paraId="57D2FF85" w14:textId="77777777" w:rsidR="00867234" w:rsidRPr="008F4AB5" w:rsidRDefault="00867234" w:rsidP="00867234">
      <w:pPr>
        <w:jc w:val="both"/>
        <w:rPr>
          <w:rFonts w:ascii="Arial" w:hAnsi="Arial" w:cs="Arial"/>
          <w:b/>
          <w:sz w:val="16"/>
          <w:szCs w:val="16"/>
        </w:rPr>
      </w:pPr>
    </w:p>
    <w:p w14:paraId="54A162FD" w14:textId="77777777" w:rsidR="00867234" w:rsidRPr="00FA3CED" w:rsidRDefault="00867234" w:rsidP="00867234">
      <w:pPr>
        <w:ind w:left="708"/>
        <w:jc w:val="both"/>
        <w:rPr>
          <w:rFonts w:ascii="Arial" w:hAnsi="Arial" w:cs="Arial"/>
          <w:sz w:val="24"/>
          <w:szCs w:val="24"/>
        </w:rPr>
      </w:pPr>
      <w:r w:rsidRPr="00FA3CED">
        <w:rPr>
          <w:rFonts w:ascii="Arial" w:hAnsi="Arial" w:cs="Arial"/>
          <w:sz w:val="24"/>
          <w:szCs w:val="24"/>
        </w:rPr>
        <w:t>A Prefeitura de Nova Veneza seguirá os seguintes parâmetros para organização de grupos em turnos, aos alunos da Educação Infantil,</w:t>
      </w:r>
      <w:r>
        <w:rPr>
          <w:rFonts w:ascii="Arial" w:hAnsi="Arial" w:cs="Arial"/>
          <w:sz w:val="24"/>
          <w:szCs w:val="24"/>
        </w:rPr>
        <w:t xml:space="preserve"> conforme lei federal 597/07  </w:t>
      </w:r>
      <w:r w:rsidRPr="00FA3CED">
        <w:rPr>
          <w:rFonts w:ascii="Arial" w:hAnsi="Arial" w:cs="Arial"/>
          <w:sz w:val="24"/>
          <w:szCs w:val="24"/>
        </w:rPr>
        <w:t xml:space="preserve"> decorrentes das especificidades da propo</w:t>
      </w:r>
      <w:r>
        <w:rPr>
          <w:rFonts w:ascii="Arial" w:hAnsi="Arial" w:cs="Arial"/>
          <w:sz w:val="24"/>
          <w:szCs w:val="24"/>
        </w:rPr>
        <w:t>sta pedagógica e não excederão à</w:t>
      </w:r>
      <w:r w:rsidRPr="00FA3CED">
        <w:rPr>
          <w:rFonts w:ascii="Arial" w:hAnsi="Arial" w:cs="Arial"/>
          <w:sz w:val="24"/>
          <w:szCs w:val="24"/>
        </w:rPr>
        <w:t xml:space="preserve"> seguinte relação professor/crianças:</w:t>
      </w:r>
    </w:p>
    <w:p w14:paraId="4E5F5D4D" w14:textId="77777777" w:rsidR="00867234" w:rsidRPr="008F4AB5" w:rsidRDefault="00867234" w:rsidP="00867234">
      <w:pPr>
        <w:ind w:left="708"/>
        <w:jc w:val="both"/>
        <w:rPr>
          <w:rFonts w:ascii="Arial" w:hAnsi="Arial" w:cs="Arial"/>
          <w:sz w:val="16"/>
          <w:szCs w:val="16"/>
        </w:rPr>
      </w:pPr>
    </w:p>
    <w:p w14:paraId="3B8B2133" w14:textId="77777777" w:rsidR="00867234" w:rsidRPr="003C490A" w:rsidRDefault="00867234" w:rsidP="00867234">
      <w:pPr>
        <w:numPr>
          <w:ilvl w:val="0"/>
          <w:numId w:val="9"/>
        </w:numPr>
        <w:tabs>
          <w:tab w:val="clear" w:pos="945"/>
          <w:tab w:val="num" w:pos="1068"/>
        </w:tabs>
        <w:spacing w:line="360" w:lineRule="auto"/>
        <w:ind w:left="1068"/>
        <w:jc w:val="both"/>
        <w:rPr>
          <w:rFonts w:ascii="Arial" w:hAnsi="Arial" w:cs="Arial"/>
          <w:sz w:val="24"/>
          <w:szCs w:val="24"/>
        </w:rPr>
      </w:pPr>
      <w:r w:rsidRPr="003C490A">
        <w:rPr>
          <w:rFonts w:ascii="Arial" w:hAnsi="Arial" w:cs="Arial"/>
          <w:sz w:val="24"/>
          <w:szCs w:val="24"/>
        </w:rPr>
        <w:t xml:space="preserve">Idade de </w:t>
      </w:r>
      <w:smartTag w:uri="urn:schemas-microsoft-com:office:smarttags" w:element="metricconverter">
        <w:smartTagPr>
          <w:attr w:name="ProductID" w:val="0 a"/>
        </w:smartTagPr>
        <w:r w:rsidRPr="003C490A">
          <w:rPr>
            <w:rFonts w:ascii="Arial" w:hAnsi="Arial" w:cs="Arial"/>
            <w:sz w:val="24"/>
            <w:szCs w:val="24"/>
          </w:rPr>
          <w:t>0 a</w:t>
        </w:r>
      </w:smartTag>
      <w:r w:rsidRPr="003C490A">
        <w:rPr>
          <w:rFonts w:ascii="Arial" w:hAnsi="Arial" w:cs="Arial"/>
          <w:sz w:val="24"/>
          <w:szCs w:val="24"/>
        </w:rPr>
        <w:t xml:space="preserve"> 1 ano – </w:t>
      </w:r>
      <w:smartTag w:uri="urn:schemas-microsoft-com:office:smarttags" w:element="metricconverter">
        <w:smartTagPr>
          <w:attr w:name="ProductID" w:val="06 a"/>
        </w:smartTagPr>
        <w:r w:rsidRPr="003C490A">
          <w:rPr>
            <w:rFonts w:ascii="Arial" w:hAnsi="Arial" w:cs="Arial"/>
            <w:sz w:val="24"/>
            <w:szCs w:val="24"/>
          </w:rPr>
          <w:t>06 a</w:t>
        </w:r>
      </w:smartTag>
      <w:r w:rsidRPr="003C490A">
        <w:rPr>
          <w:rFonts w:ascii="Arial" w:hAnsi="Arial" w:cs="Arial"/>
          <w:sz w:val="24"/>
          <w:szCs w:val="24"/>
        </w:rPr>
        <w:t xml:space="preserve"> 10 crianças – 01 professor/a e 01 professor/a auxiliar;</w:t>
      </w:r>
    </w:p>
    <w:p w14:paraId="63856D47" w14:textId="77777777" w:rsidR="00867234" w:rsidRPr="003C490A" w:rsidRDefault="00867234" w:rsidP="00867234">
      <w:pPr>
        <w:numPr>
          <w:ilvl w:val="0"/>
          <w:numId w:val="9"/>
        </w:numPr>
        <w:tabs>
          <w:tab w:val="clear" w:pos="945"/>
          <w:tab w:val="num" w:pos="1068"/>
        </w:tabs>
        <w:spacing w:line="360" w:lineRule="auto"/>
        <w:ind w:left="1068"/>
        <w:jc w:val="both"/>
        <w:rPr>
          <w:rFonts w:ascii="Arial" w:hAnsi="Arial" w:cs="Arial"/>
          <w:sz w:val="24"/>
          <w:szCs w:val="24"/>
        </w:rPr>
      </w:pPr>
      <w:r w:rsidRPr="003C490A">
        <w:rPr>
          <w:rFonts w:ascii="Arial" w:hAnsi="Arial" w:cs="Arial"/>
          <w:sz w:val="24"/>
          <w:szCs w:val="24"/>
        </w:rPr>
        <w:t xml:space="preserve">Idade de </w:t>
      </w:r>
      <w:smartTag w:uri="urn:schemas-microsoft-com:office:smarttags" w:element="metricconverter">
        <w:smartTagPr>
          <w:attr w:name="ProductID" w:val="1 a"/>
        </w:smartTagPr>
        <w:r w:rsidRPr="003C490A">
          <w:rPr>
            <w:rFonts w:ascii="Arial" w:hAnsi="Arial" w:cs="Arial"/>
            <w:sz w:val="24"/>
            <w:szCs w:val="24"/>
          </w:rPr>
          <w:t>1 a</w:t>
        </w:r>
      </w:smartTag>
      <w:r w:rsidRPr="003C490A">
        <w:rPr>
          <w:rFonts w:ascii="Arial" w:hAnsi="Arial" w:cs="Arial"/>
          <w:sz w:val="24"/>
          <w:szCs w:val="24"/>
        </w:rPr>
        <w:t xml:space="preserve"> 2 anos – </w:t>
      </w:r>
      <w:smartTag w:uri="urn:schemas-microsoft-com:office:smarttags" w:element="metricconverter">
        <w:smartTagPr>
          <w:attr w:name="ProductID" w:val="08 a"/>
        </w:smartTagPr>
        <w:r w:rsidRPr="003C490A">
          <w:rPr>
            <w:rFonts w:ascii="Arial" w:hAnsi="Arial" w:cs="Arial"/>
            <w:sz w:val="24"/>
            <w:szCs w:val="24"/>
          </w:rPr>
          <w:t>08 a</w:t>
        </w:r>
      </w:smartTag>
      <w:r w:rsidRPr="003C490A">
        <w:rPr>
          <w:rFonts w:ascii="Arial" w:hAnsi="Arial" w:cs="Arial"/>
          <w:sz w:val="24"/>
          <w:szCs w:val="24"/>
        </w:rPr>
        <w:t xml:space="preserve"> 10 crianças – 01 professor/a e 01 professor/a auxiliar;</w:t>
      </w:r>
    </w:p>
    <w:p w14:paraId="10BE2F23" w14:textId="77777777" w:rsidR="00867234" w:rsidRPr="003C490A" w:rsidRDefault="00867234" w:rsidP="00867234">
      <w:pPr>
        <w:numPr>
          <w:ilvl w:val="0"/>
          <w:numId w:val="9"/>
        </w:numPr>
        <w:tabs>
          <w:tab w:val="clear" w:pos="945"/>
          <w:tab w:val="num" w:pos="1068"/>
        </w:tabs>
        <w:spacing w:line="360" w:lineRule="auto"/>
        <w:ind w:left="1068"/>
        <w:jc w:val="both"/>
        <w:rPr>
          <w:rFonts w:ascii="Arial" w:hAnsi="Arial" w:cs="Arial"/>
          <w:sz w:val="24"/>
          <w:szCs w:val="24"/>
        </w:rPr>
      </w:pPr>
      <w:r w:rsidRPr="003C490A">
        <w:rPr>
          <w:rFonts w:ascii="Arial" w:hAnsi="Arial" w:cs="Arial"/>
          <w:sz w:val="24"/>
          <w:szCs w:val="24"/>
        </w:rPr>
        <w:t xml:space="preserve">Idade de </w:t>
      </w:r>
      <w:smartTag w:uri="urn:schemas-microsoft-com:office:smarttags" w:element="metricconverter">
        <w:smartTagPr>
          <w:attr w:name="ProductID" w:val="2 a"/>
        </w:smartTagPr>
        <w:r w:rsidRPr="003C490A">
          <w:rPr>
            <w:rFonts w:ascii="Arial" w:hAnsi="Arial" w:cs="Arial"/>
            <w:sz w:val="24"/>
            <w:szCs w:val="24"/>
          </w:rPr>
          <w:t>2 a</w:t>
        </w:r>
      </w:smartTag>
      <w:r w:rsidRPr="003C490A">
        <w:rPr>
          <w:rFonts w:ascii="Arial" w:hAnsi="Arial" w:cs="Arial"/>
          <w:sz w:val="24"/>
          <w:szCs w:val="24"/>
        </w:rPr>
        <w:t xml:space="preserve"> 3 anos – </w:t>
      </w:r>
      <w:smartTag w:uri="urn:schemas-microsoft-com:office:smarttags" w:element="metricconverter">
        <w:smartTagPr>
          <w:attr w:name="ProductID" w:val="10 a"/>
        </w:smartTagPr>
        <w:r w:rsidRPr="003C490A">
          <w:rPr>
            <w:rFonts w:ascii="Arial" w:hAnsi="Arial" w:cs="Arial"/>
            <w:sz w:val="24"/>
            <w:szCs w:val="24"/>
          </w:rPr>
          <w:t>10 a</w:t>
        </w:r>
      </w:smartTag>
      <w:r w:rsidRPr="003C490A">
        <w:rPr>
          <w:rFonts w:ascii="Arial" w:hAnsi="Arial" w:cs="Arial"/>
          <w:sz w:val="24"/>
          <w:szCs w:val="24"/>
        </w:rPr>
        <w:t xml:space="preserve"> 15 crianças – 01 professor/a e 01 professor/a auxiliar;</w:t>
      </w:r>
    </w:p>
    <w:p w14:paraId="6B230C3B" w14:textId="77777777" w:rsidR="00867234" w:rsidRPr="003C490A" w:rsidRDefault="00867234" w:rsidP="00867234">
      <w:pPr>
        <w:spacing w:line="360" w:lineRule="auto"/>
        <w:ind w:left="123"/>
        <w:jc w:val="both"/>
        <w:rPr>
          <w:rFonts w:ascii="Arial" w:hAnsi="Arial" w:cs="Arial"/>
          <w:sz w:val="24"/>
          <w:szCs w:val="24"/>
        </w:rPr>
      </w:pPr>
      <w:r w:rsidRPr="003C490A">
        <w:rPr>
          <w:rFonts w:ascii="Arial" w:hAnsi="Arial" w:cs="Arial"/>
          <w:sz w:val="24"/>
          <w:szCs w:val="24"/>
        </w:rPr>
        <w:t xml:space="preserve">         d)  Idade de </w:t>
      </w:r>
      <w:smartTag w:uri="urn:schemas-microsoft-com:office:smarttags" w:element="metricconverter">
        <w:smartTagPr>
          <w:attr w:name="ProductID" w:val="3 a"/>
        </w:smartTagPr>
        <w:r w:rsidRPr="003C490A">
          <w:rPr>
            <w:rFonts w:ascii="Arial" w:hAnsi="Arial" w:cs="Arial"/>
            <w:sz w:val="24"/>
            <w:szCs w:val="24"/>
          </w:rPr>
          <w:t>3 a</w:t>
        </w:r>
      </w:smartTag>
      <w:r w:rsidRPr="003C490A">
        <w:rPr>
          <w:rFonts w:ascii="Arial" w:hAnsi="Arial" w:cs="Arial"/>
          <w:sz w:val="24"/>
          <w:szCs w:val="24"/>
        </w:rPr>
        <w:t xml:space="preserve"> 4 anos – 15 crianças – 01 professor/a e 01 professor/a auxiliar;</w:t>
      </w:r>
    </w:p>
    <w:p w14:paraId="3A992E51" w14:textId="77777777" w:rsidR="00867234" w:rsidRPr="003C490A" w:rsidRDefault="00867234" w:rsidP="00867234">
      <w:pPr>
        <w:spacing w:line="360" w:lineRule="auto"/>
        <w:ind w:left="123"/>
        <w:jc w:val="both"/>
        <w:rPr>
          <w:rFonts w:ascii="Arial" w:hAnsi="Arial" w:cs="Arial"/>
          <w:sz w:val="24"/>
          <w:szCs w:val="24"/>
        </w:rPr>
      </w:pPr>
      <w:r w:rsidRPr="003C490A">
        <w:rPr>
          <w:rFonts w:ascii="Arial" w:hAnsi="Arial" w:cs="Arial"/>
          <w:sz w:val="24"/>
          <w:szCs w:val="24"/>
        </w:rPr>
        <w:t xml:space="preserve">         e)  Idade de </w:t>
      </w:r>
      <w:smartTag w:uri="urn:schemas-microsoft-com:office:smarttags" w:element="metricconverter">
        <w:smartTagPr>
          <w:attr w:name="ProductID" w:val="4 a"/>
        </w:smartTagPr>
        <w:r w:rsidRPr="003C490A">
          <w:rPr>
            <w:rFonts w:ascii="Arial" w:hAnsi="Arial" w:cs="Arial"/>
            <w:sz w:val="24"/>
            <w:szCs w:val="24"/>
          </w:rPr>
          <w:t>4 a</w:t>
        </w:r>
      </w:smartTag>
      <w:r w:rsidRPr="003C490A">
        <w:rPr>
          <w:rFonts w:ascii="Arial" w:hAnsi="Arial" w:cs="Arial"/>
          <w:sz w:val="24"/>
          <w:szCs w:val="24"/>
        </w:rPr>
        <w:t xml:space="preserve"> 5 anos – </w:t>
      </w:r>
      <w:smartTag w:uri="urn:schemas-microsoft-com:office:smarttags" w:element="metricconverter">
        <w:smartTagPr>
          <w:attr w:name="ProductID" w:val="20 a"/>
        </w:smartTagPr>
        <w:r w:rsidRPr="003C490A">
          <w:rPr>
            <w:rFonts w:ascii="Arial" w:hAnsi="Arial" w:cs="Arial"/>
            <w:sz w:val="24"/>
            <w:szCs w:val="24"/>
          </w:rPr>
          <w:t>20 a</w:t>
        </w:r>
      </w:smartTag>
      <w:r w:rsidRPr="003C490A">
        <w:rPr>
          <w:rFonts w:ascii="Arial" w:hAnsi="Arial" w:cs="Arial"/>
          <w:sz w:val="24"/>
          <w:szCs w:val="24"/>
        </w:rPr>
        <w:t xml:space="preserve"> 25 crianças – 01 professor/a e 1 estagiaria</w:t>
      </w:r>
    </w:p>
    <w:p w14:paraId="2192AF12" w14:textId="77777777" w:rsidR="00867234" w:rsidRPr="003C490A" w:rsidRDefault="00867234" w:rsidP="00867234">
      <w:pPr>
        <w:spacing w:line="360" w:lineRule="auto"/>
        <w:ind w:left="123"/>
        <w:jc w:val="both"/>
        <w:rPr>
          <w:rFonts w:ascii="Arial" w:hAnsi="Arial" w:cs="Arial"/>
          <w:sz w:val="24"/>
          <w:szCs w:val="24"/>
        </w:rPr>
      </w:pPr>
      <w:r>
        <w:rPr>
          <w:rFonts w:ascii="Arial" w:hAnsi="Arial" w:cs="Arial"/>
          <w:sz w:val="24"/>
          <w:szCs w:val="24"/>
        </w:rPr>
        <w:t xml:space="preserve">          f) </w:t>
      </w:r>
      <w:r w:rsidRPr="003C490A">
        <w:rPr>
          <w:rFonts w:ascii="Arial" w:hAnsi="Arial" w:cs="Arial"/>
          <w:sz w:val="24"/>
          <w:szCs w:val="24"/>
        </w:rPr>
        <w:t>Do primeiro ao terceiro ano – 25 crianças – 01 professor/a</w:t>
      </w:r>
    </w:p>
    <w:p w14:paraId="1353109F" w14:textId="77777777" w:rsidR="00867234" w:rsidRPr="003C490A" w:rsidRDefault="00867234" w:rsidP="00867234">
      <w:pPr>
        <w:spacing w:line="140" w:lineRule="exact"/>
        <w:ind w:left="125"/>
        <w:contextualSpacing/>
        <w:jc w:val="both"/>
        <w:rPr>
          <w:rFonts w:ascii="Arial" w:hAnsi="Arial" w:cs="Arial"/>
          <w:sz w:val="24"/>
          <w:szCs w:val="24"/>
        </w:rPr>
      </w:pPr>
    </w:p>
    <w:p w14:paraId="74B15762" w14:textId="77777777" w:rsidR="00867234" w:rsidRDefault="00867234" w:rsidP="00867234">
      <w:pPr>
        <w:spacing w:line="360" w:lineRule="auto"/>
        <w:jc w:val="both"/>
        <w:rPr>
          <w:rStyle w:val="apple-style-span"/>
          <w:rFonts w:ascii="Arial" w:hAnsi="Arial" w:cs="Arial"/>
          <w:color w:val="000000"/>
          <w:sz w:val="24"/>
          <w:szCs w:val="24"/>
        </w:rPr>
      </w:pPr>
      <w:r w:rsidRPr="003C490A">
        <w:rPr>
          <w:rStyle w:val="apple-style-span"/>
          <w:rFonts w:ascii="Arial" w:hAnsi="Arial" w:cs="Arial"/>
          <w:color w:val="000000"/>
          <w:sz w:val="24"/>
          <w:szCs w:val="24"/>
        </w:rPr>
        <w:t>Parágrafo único: Colocar em salas de aula, que tem alunos com deficiência matriculados o segundo professor ou um auxiliar com conhecimento profissional da área da educação.</w:t>
      </w:r>
    </w:p>
    <w:p w14:paraId="52725093" w14:textId="77777777" w:rsidR="00867234" w:rsidRDefault="00867234" w:rsidP="00867234">
      <w:pPr>
        <w:spacing w:line="360" w:lineRule="auto"/>
        <w:jc w:val="both"/>
        <w:rPr>
          <w:rStyle w:val="apple-style-span"/>
          <w:rFonts w:ascii="Arial" w:hAnsi="Arial" w:cs="Arial"/>
          <w:color w:val="000000"/>
          <w:sz w:val="24"/>
          <w:szCs w:val="24"/>
        </w:rPr>
      </w:pPr>
    </w:p>
    <w:p w14:paraId="0689E88E" w14:textId="77777777" w:rsidR="00867234" w:rsidRPr="00B15581" w:rsidRDefault="00867234" w:rsidP="00867234">
      <w:pPr>
        <w:jc w:val="both"/>
        <w:rPr>
          <w:rFonts w:ascii="Arial" w:hAnsi="Arial" w:cs="Arial"/>
          <w:b/>
          <w:sz w:val="24"/>
          <w:szCs w:val="24"/>
        </w:rPr>
      </w:pPr>
      <w:r>
        <w:rPr>
          <w:rFonts w:ascii="Arial" w:hAnsi="Arial" w:cs="Arial"/>
          <w:b/>
          <w:sz w:val="24"/>
          <w:szCs w:val="24"/>
        </w:rPr>
        <w:t>13.2</w:t>
      </w:r>
      <w:r w:rsidRPr="00B15581">
        <w:rPr>
          <w:rFonts w:ascii="Arial" w:hAnsi="Arial" w:cs="Arial"/>
          <w:b/>
          <w:sz w:val="24"/>
          <w:szCs w:val="24"/>
        </w:rPr>
        <w:t xml:space="preserve"> – PRÊMIO ASSIDUIDADE</w:t>
      </w:r>
    </w:p>
    <w:p w14:paraId="73AB3832" w14:textId="77777777" w:rsidR="00867234" w:rsidRPr="00B15581" w:rsidRDefault="00867234" w:rsidP="00867234">
      <w:pPr>
        <w:jc w:val="both"/>
        <w:rPr>
          <w:rFonts w:ascii="Arial" w:hAnsi="Arial" w:cs="Arial"/>
          <w:b/>
          <w:sz w:val="24"/>
          <w:szCs w:val="24"/>
        </w:rPr>
      </w:pPr>
    </w:p>
    <w:p w14:paraId="0A97C13D" w14:textId="77777777" w:rsidR="00867234" w:rsidRDefault="00867234" w:rsidP="00867234">
      <w:pPr>
        <w:jc w:val="both"/>
        <w:rPr>
          <w:rFonts w:ascii="Arial" w:hAnsi="Arial" w:cs="Arial"/>
          <w:sz w:val="24"/>
          <w:szCs w:val="24"/>
        </w:rPr>
      </w:pPr>
      <w:r>
        <w:rPr>
          <w:rFonts w:ascii="Arial" w:hAnsi="Arial" w:cs="Arial"/>
          <w:sz w:val="24"/>
          <w:szCs w:val="24"/>
        </w:rPr>
        <w:t xml:space="preserve">Rever os critérios do </w:t>
      </w:r>
      <w:r w:rsidRPr="000C5C0D">
        <w:rPr>
          <w:rFonts w:ascii="Arial" w:hAnsi="Arial" w:cs="Arial"/>
          <w:sz w:val="24"/>
          <w:szCs w:val="24"/>
        </w:rPr>
        <w:t>DECRETO GP N.º 004, DE 30 DE JANEIRO DE 2026</w:t>
      </w:r>
      <w:r>
        <w:rPr>
          <w:rFonts w:ascii="Arial" w:hAnsi="Arial" w:cs="Arial"/>
          <w:sz w:val="24"/>
          <w:szCs w:val="24"/>
        </w:rPr>
        <w:t xml:space="preserve"> que regulamentou o incentivo ao </w:t>
      </w:r>
      <w:r w:rsidRPr="00B15581">
        <w:rPr>
          <w:rFonts w:ascii="Arial" w:hAnsi="Arial" w:cs="Arial"/>
          <w:sz w:val="24"/>
          <w:szCs w:val="24"/>
        </w:rPr>
        <w:t xml:space="preserve">prêmio </w:t>
      </w:r>
      <w:r>
        <w:rPr>
          <w:rFonts w:ascii="Arial" w:hAnsi="Arial" w:cs="Arial"/>
          <w:sz w:val="24"/>
          <w:szCs w:val="24"/>
        </w:rPr>
        <w:t xml:space="preserve">assiduidade </w:t>
      </w:r>
      <w:r w:rsidRPr="00B15581">
        <w:rPr>
          <w:rFonts w:ascii="Arial" w:hAnsi="Arial" w:cs="Arial"/>
          <w:sz w:val="24"/>
          <w:szCs w:val="24"/>
        </w:rPr>
        <w:t>junto com o sindicato.</w:t>
      </w:r>
      <w:r>
        <w:rPr>
          <w:rFonts w:ascii="Arial" w:hAnsi="Arial" w:cs="Arial"/>
          <w:sz w:val="24"/>
          <w:szCs w:val="24"/>
        </w:rPr>
        <w:t xml:space="preserve"> </w:t>
      </w:r>
    </w:p>
    <w:p w14:paraId="7ADD0A5D" w14:textId="77777777" w:rsidR="00867234" w:rsidRDefault="00867234" w:rsidP="00867234">
      <w:pPr>
        <w:jc w:val="both"/>
        <w:rPr>
          <w:rFonts w:ascii="Arial" w:hAnsi="Arial" w:cs="Arial"/>
          <w:b/>
          <w:sz w:val="24"/>
          <w:szCs w:val="24"/>
        </w:rPr>
      </w:pPr>
    </w:p>
    <w:p w14:paraId="5AB1796F" w14:textId="77777777" w:rsidR="00867234" w:rsidRDefault="00867234" w:rsidP="00306CEF">
      <w:pPr>
        <w:spacing w:line="276" w:lineRule="auto"/>
      </w:pPr>
    </w:p>
    <w:tbl>
      <w:tblPr>
        <w:tblpPr w:leftFromText="141" w:rightFromText="141" w:bottomFromText="160" w:vertAnchor="page" w:horzAnchor="margin" w:tblpY="841"/>
        <w:tblW w:w="9930" w:type="dxa"/>
        <w:tblLayout w:type="fixed"/>
        <w:tblCellMar>
          <w:left w:w="70" w:type="dxa"/>
          <w:right w:w="70" w:type="dxa"/>
        </w:tblCellMar>
        <w:tblLook w:val="04A0" w:firstRow="1" w:lastRow="0" w:firstColumn="1" w:lastColumn="0" w:noHBand="0" w:noVBand="1"/>
      </w:tblPr>
      <w:tblGrid>
        <w:gridCol w:w="1385"/>
        <w:gridCol w:w="7178"/>
        <w:gridCol w:w="1367"/>
      </w:tblGrid>
      <w:tr w:rsidR="00867234" w:rsidRPr="00AF15DD" w14:paraId="2CCAEA0A" w14:textId="77777777" w:rsidTr="00867234">
        <w:trPr>
          <w:trHeight w:val="1323"/>
        </w:trPr>
        <w:tc>
          <w:tcPr>
            <w:tcW w:w="1385" w:type="dxa"/>
            <w:vAlign w:val="center"/>
            <w:hideMark/>
          </w:tcPr>
          <w:p w14:paraId="4BB478F3" w14:textId="77777777" w:rsidR="00867234" w:rsidRDefault="00867234" w:rsidP="00867234">
            <w:r>
              <w:rPr>
                <w:noProof/>
              </w:rPr>
              <w:lastRenderedPageBreak/>
              <w:drawing>
                <wp:inline distT="0" distB="0" distL="0" distR="0" wp14:anchorId="7F8147C3" wp14:editId="1DAB04A5">
                  <wp:extent cx="676275" cy="676275"/>
                  <wp:effectExtent l="0" t="0" r="9525" b="9525"/>
                  <wp:docPr id="735055863" name="Imagem 2" descr="Sise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Siser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c>
          <w:tcPr>
            <w:tcW w:w="7178" w:type="dxa"/>
            <w:vAlign w:val="center"/>
            <w:hideMark/>
          </w:tcPr>
          <w:p w14:paraId="6590EBED" w14:textId="77777777" w:rsidR="00867234" w:rsidRDefault="00867234" w:rsidP="00867234">
            <w:pPr>
              <w:pStyle w:val="Ttulo2"/>
              <w:spacing w:line="256" w:lineRule="auto"/>
              <w:rPr>
                <w:sz w:val="36"/>
              </w:rPr>
            </w:pPr>
            <w:r>
              <w:rPr>
                <w:sz w:val="36"/>
              </w:rPr>
              <w:t xml:space="preserve">SISERP – CRR – CUT </w:t>
            </w:r>
          </w:p>
          <w:p w14:paraId="03B7C149" w14:textId="77777777" w:rsidR="00867234" w:rsidRDefault="00867234" w:rsidP="00867234">
            <w:pPr>
              <w:jc w:val="center"/>
              <w:rPr>
                <w:sz w:val="24"/>
              </w:rPr>
            </w:pPr>
            <w:r>
              <w:t>Sindicato dos Trab. No Serviço Público Municipal de Criciúma e Região</w:t>
            </w:r>
          </w:p>
          <w:p w14:paraId="3B7ECD5C" w14:textId="77777777" w:rsidR="00867234" w:rsidRDefault="00867234" w:rsidP="00867234">
            <w:pPr>
              <w:jc w:val="center"/>
              <w:rPr>
                <w:sz w:val="16"/>
              </w:rPr>
            </w:pPr>
            <w:r>
              <w:rPr>
                <w:sz w:val="16"/>
              </w:rPr>
              <w:t>FUNDADO EM 02/02/89 – PUBLICADO NO DIÁRIO OFICIAL DE SC DO 25/01/89 – Registro MTE Processos no. 24430.001928/90 - 67</w:t>
            </w:r>
          </w:p>
          <w:p w14:paraId="0A9912F9" w14:textId="77777777" w:rsidR="00867234" w:rsidRDefault="00867234" w:rsidP="00867234">
            <w:pPr>
              <w:jc w:val="center"/>
              <w:rPr>
                <w:sz w:val="16"/>
              </w:rPr>
            </w:pPr>
            <w:r>
              <w:rPr>
                <w:sz w:val="16"/>
              </w:rPr>
              <w:t>CNPJ 80.165.855/0001-01 - REG Nº. 453</w:t>
            </w:r>
          </w:p>
        </w:tc>
        <w:tc>
          <w:tcPr>
            <w:tcW w:w="1367" w:type="dxa"/>
            <w:vAlign w:val="center"/>
            <w:hideMark/>
          </w:tcPr>
          <w:p w14:paraId="2D79980D" w14:textId="77777777" w:rsidR="00867234" w:rsidRDefault="00867234" w:rsidP="00867234">
            <w:pPr>
              <w:rPr>
                <w:sz w:val="24"/>
              </w:rPr>
            </w:pPr>
            <w:r>
              <w:rPr>
                <w:noProof/>
              </w:rPr>
              <w:drawing>
                <wp:inline distT="0" distB="0" distL="0" distR="0" wp14:anchorId="44DDEAB5" wp14:editId="10820782">
                  <wp:extent cx="676275" cy="676275"/>
                  <wp:effectExtent l="0" t="0" r="9525" b="9525"/>
                  <wp:docPr id="526005593" name="Imagem 1" descr="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r>
    </w:tbl>
    <w:p w14:paraId="68286C29" w14:textId="77777777" w:rsidR="00867234" w:rsidRDefault="00867234" w:rsidP="00306CEF">
      <w:pPr>
        <w:spacing w:line="276" w:lineRule="auto"/>
      </w:pPr>
    </w:p>
    <w:p w14:paraId="73E121E4" w14:textId="42F4F0D7" w:rsidR="00867234" w:rsidRPr="003C490A" w:rsidRDefault="00867234" w:rsidP="00867234">
      <w:pPr>
        <w:jc w:val="both"/>
        <w:rPr>
          <w:rFonts w:ascii="Arial" w:hAnsi="Arial" w:cs="Arial"/>
          <w:b/>
          <w:sz w:val="24"/>
          <w:szCs w:val="24"/>
        </w:rPr>
      </w:pPr>
      <w:r>
        <w:rPr>
          <w:rFonts w:ascii="Arial" w:hAnsi="Arial" w:cs="Arial"/>
          <w:b/>
          <w:sz w:val="24"/>
          <w:szCs w:val="24"/>
        </w:rPr>
        <w:t>1</w:t>
      </w:r>
      <w:r w:rsidR="004837A8">
        <w:rPr>
          <w:rFonts w:ascii="Arial" w:hAnsi="Arial" w:cs="Arial"/>
          <w:b/>
          <w:sz w:val="24"/>
          <w:szCs w:val="24"/>
        </w:rPr>
        <w:t>4</w:t>
      </w:r>
      <w:r w:rsidRPr="003C490A">
        <w:rPr>
          <w:rFonts w:ascii="Arial" w:hAnsi="Arial" w:cs="Arial"/>
          <w:b/>
          <w:sz w:val="24"/>
          <w:szCs w:val="24"/>
        </w:rPr>
        <w:t xml:space="preserve"> – BOLSAS GRADUAÇÃO E PÓS – GRADUAÇÃO</w:t>
      </w:r>
    </w:p>
    <w:p w14:paraId="1EDE0B69" w14:textId="77777777" w:rsidR="00867234" w:rsidRPr="003C490A" w:rsidRDefault="00867234" w:rsidP="00867234">
      <w:pPr>
        <w:spacing w:line="180" w:lineRule="exact"/>
        <w:contextualSpacing/>
        <w:jc w:val="both"/>
        <w:rPr>
          <w:rFonts w:ascii="Arial" w:hAnsi="Arial" w:cs="Arial"/>
          <w:b/>
          <w:sz w:val="24"/>
          <w:szCs w:val="24"/>
        </w:rPr>
      </w:pPr>
    </w:p>
    <w:p w14:paraId="47687E0E" w14:textId="77777777" w:rsidR="00867234" w:rsidRDefault="00867234" w:rsidP="00867234">
      <w:pPr>
        <w:jc w:val="both"/>
        <w:rPr>
          <w:rFonts w:ascii="Arial" w:hAnsi="Arial" w:cs="Arial"/>
          <w:i/>
          <w:sz w:val="24"/>
          <w:szCs w:val="24"/>
        </w:rPr>
      </w:pPr>
      <w:r w:rsidRPr="003C490A">
        <w:rPr>
          <w:rFonts w:ascii="Arial" w:hAnsi="Arial" w:cs="Arial"/>
          <w:sz w:val="24"/>
          <w:szCs w:val="24"/>
        </w:rPr>
        <w:t xml:space="preserve">O Município de Nova Veneza concederá </w:t>
      </w:r>
      <w:r w:rsidRPr="003C490A">
        <w:rPr>
          <w:rFonts w:ascii="Arial" w:hAnsi="Arial" w:cs="Arial"/>
          <w:i/>
          <w:sz w:val="24"/>
          <w:szCs w:val="24"/>
        </w:rPr>
        <w:t>bolsa graduação</w:t>
      </w:r>
      <w:r w:rsidRPr="003C490A">
        <w:rPr>
          <w:rFonts w:ascii="Arial" w:hAnsi="Arial" w:cs="Arial"/>
          <w:sz w:val="24"/>
          <w:szCs w:val="24"/>
        </w:rPr>
        <w:t xml:space="preserve">, </w:t>
      </w:r>
      <w:r w:rsidRPr="003C490A">
        <w:rPr>
          <w:rFonts w:ascii="Arial" w:hAnsi="Arial" w:cs="Arial"/>
          <w:i/>
          <w:sz w:val="24"/>
          <w:szCs w:val="24"/>
        </w:rPr>
        <w:t xml:space="preserve">pós-graduação </w:t>
      </w:r>
      <w:r w:rsidRPr="003C490A">
        <w:rPr>
          <w:rFonts w:ascii="Arial" w:hAnsi="Arial" w:cs="Arial"/>
          <w:sz w:val="24"/>
          <w:szCs w:val="24"/>
        </w:rPr>
        <w:t xml:space="preserve">aos seus trabalhadores, no valor mensal de R$ 150,00 (cento e cinquenta Reais) </w:t>
      </w:r>
      <w:r w:rsidRPr="003C490A">
        <w:rPr>
          <w:rFonts w:ascii="Arial" w:hAnsi="Arial" w:cs="Arial"/>
          <w:i/>
          <w:sz w:val="24"/>
          <w:szCs w:val="24"/>
        </w:rPr>
        <w:t>e bolsa mestrado o valor de R$ 300,00 (trezentos reais).</w:t>
      </w:r>
    </w:p>
    <w:p w14:paraId="21C1FC28" w14:textId="77777777" w:rsidR="004837A8" w:rsidRDefault="004837A8" w:rsidP="00867234">
      <w:pPr>
        <w:jc w:val="both"/>
        <w:rPr>
          <w:rFonts w:ascii="Arial" w:hAnsi="Arial" w:cs="Arial"/>
          <w:sz w:val="24"/>
          <w:szCs w:val="24"/>
        </w:rPr>
      </w:pPr>
    </w:p>
    <w:p w14:paraId="0EB8C0CC" w14:textId="77777777" w:rsidR="00867234" w:rsidRDefault="00867234" w:rsidP="00867234">
      <w:pPr>
        <w:spacing w:line="180" w:lineRule="exact"/>
        <w:contextualSpacing/>
        <w:jc w:val="both"/>
        <w:rPr>
          <w:rFonts w:ascii="Arial" w:hAnsi="Arial" w:cs="Arial"/>
          <w:sz w:val="24"/>
          <w:szCs w:val="24"/>
        </w:rPr>
      </w:pPr>
    </w:p>
    <w:p w14:paraId="3FF3B5CF" w14:textId="79026652" w:rsidR="00867234" w:rsidRDefault="00867234" w:rsidP="00867234">
      <w:pPr>
        <w:spacing w:line="360" w:lineRule="auto"/>
        <w:jc w:val="both"/>
        <w:rPr>
          <w:rFonts w:ascii="Arial" w:hAnsi="Arial" w:cs="Arial"/>
          <w:b/>
          <w:sz w:val="24"/>
          <w:szCs w:val="24"/>
        </w:rPr>
      </w:pPr>
      <w:r>
        <w:rPr>
          <w:rFonts w:ascii="Arial" w:hAnsi="Arial" w:cs="Arial"/>
          <w:b/>
          <w:sz w:val="24"/>
          <w:szCs w:val="24"/>
        </w:rPr>
        <w:t>1</w:t>
      </w:r>
      <w:r w:rsidR="004837A8">
        <w:rPr>
          <w:rFonts w:ascii="Arial" w:hAnsi="Arial" w:cs="Arial"/>
          <w:b/>
          <w:sz w:val="24"/>
          <w:szCs w:val="24"/>
        </w:rPr>
        <w:t>5</w:t>
      </w:r>
      <w:r>
        <w:rPr>
          <w:rFonts w:ascii="Arial" w:hAnsi="Arial" w:cs="Arial"/>
          <w:b/>
          <w:sz w:val="24"/>
          <w:szCs w:val="24"/>
        </w:rPr>
        <w:t xml:space="preserve">- </w:t>
      </w:r>
      <w:r w:rsidRPr="00E871DC">
        <w:rPr>
          <w:rFonts w:ascii="Arial" w:hAnsi="Arial" w:cs="Arial"/>
          <w:b/>
          <w:sz w:val="24"/>
          <w:szCs w:val="24"/>
        </w:rPr>
        <w:t xml:space="preserve">PROGRAMA </w:t>
      </w:r>
      <w:r>
        <w:rPr>
          <w:rFonts w:ascii="Arial" w:hAnsi="Arial" w:cs="Arial"/>
          <w:b/>
          <w:sz w:val="24"/>
          <w:szCs w:val="24"/>
        </w:rPr>
        <w:t>DE GERENCIAMENTO DE RISCOS.</w:t>
      </w:r>
    </w:p>
    <w:p w14:paraId="0392A18A" w14:textId="77777777" w:rsidR="00867234" w:rsidRPr="005050C0" w:rsidRDefault="00867234" w:rsidP="00867234">
      <w:pPr>
        <w:spacing w:line="360" w:lineRule="auto"/>
        <w:jc w:val="both"/>
        <w:rPr>
          <w:rFonts w:ascii="Arial" w:hAnsi="Arial" w:cs="Arial"/>
          <w:sz w:val="24"/>
          <w:szCs w:val="24"/>
        </w:rPr>
      </w:pPr>
      <w:r>
        <w:rPr>
          <w:rFonts w:ascii="Arial" w:hAnsi="Arial" w:cs="Arial"/>
          <w:sz w:val="24"/>
          <w:szCs w:val="24"/>
        </w:rPr>
        <w:t>Município de Nova Veneza</w:t>
      </w:r>
      <w:r w:rsidRPr="005050C0">
        <w:rPr>
          <w:rFonts w:ascii="Arial" w:hAnsi="Arial" w:cs="Arial"/>
          <w:sz w:val="24"/>
          <w:szCs w:val="24"/>
        </w:rPr>
        <w:t xml:space="preserve"> deverá institui a política de bem-estar, saúde e qualidade de vida no trabalho e valorização das/os servidoras/es municipais</w:t>
      </w:r>
    </w:p>
    <w:p w14:paraId="6D6D4621" w14:textId="77777777" w:rsidR="00867234" w:rsidRDefault="00867234" w:rsidP="00306CEF">
      <w:pPr>
        <w:spacing w:line="276" w:lineRule="auto"/>
      </w:pPr>
    </w:p>
    <w:p w14:paraId="5E1FB2DD" w14:textId="77777777" w:rsidR="00867234" w:rsidRPr="005050C0" w:rsidRDefault="00867234" w:rsidP="00867234">
      <w:pPr>
        <w:pStyle w:val="PargrafodaLista"/>
        <w:numPr>
          <w:ilvl w:val="0"/>
          <w:numId w:val="11"/>
        </w:numPr>
        <w:spacing w:line="360" w:lineRule="auto"/>
        <w:contextualSpacing/>
        <w:jc w:val="both"/>
        <w:rPr>
          <w:rFonts w:ascii="Arial" w:hAnsi="Arial" w:cs="Arial"/>
          <w:sz w:val="24"/>
          <w:szCs w:val="24"/>
        </w:rPr>
      </w:pPr>
      <w:r w:rsidRPr="005050C0">
        <w:rPr>
          <w:rFonts w:ascii="Arial" w:hAnsi="Arial" w:cs="Arial"/>
          <w:sz w:val="24"/>
          <w:szCs w:val="24"/>
        </w:rPr>
        <w:t>Criar e manter um programa que con</w:t>
      </w:r>
      <w:r>
        <w:rPr>
          <w:rFonts w:ascii="Arial" w:hAnsi="Arial" w:cs="Arial"/>
          <w:sz w:val="24"/>
          <w:szCs w:val="24"/>
        </w:rPr>
        <w:t>temple,</w:t>
      </w:r>
      <w:r w:rsidRPr="005050C0">
        <w:rPr>
          <w:rFonts w:ascii="Arial" w:hAnsi="Arial" w:cs="Arial"/>
          <w:sz w:val="24"/>
          <w:szCs w:val="24"/>
        </w:rPr>
        <w:t xml:space="preserve"> identifique a avaliação e controle de todos os riscos,</w:t>
      </w:r>
      <w:r>
        <w:rPr>
          <w:rFonts w:ascii="Arial" w:hAnsi="Arial" w:cs="Arial"/>
          <w:sz w:val="24"/>
          <w:szCs w:val="24"/>
        </w:rPr>
        <w:t xml:space="preserve"> inclusive aqueles ligados a saú</w:t>
      </w:r>
      <w:r w:rsidRPr="005050C0">
        <w:rPr>
          <w:rFonts w:ascii="Arial" w:hAnsi="Arial" w:cs="Arial"/>
          <w:sz w:val="24"/>
          <w:szCs w:val="24"/>
        </w:rPr>
        <w:t>de mental e ao bem estar geral das servidoras e servidores.</w:t>
      </w:r>
    </w:p>
    <w:p w14:paraId="011DA87F" w14:textId="77777777" w:rsidR="00867234" w:rsidRDefault="00867234" w:rsidP="00867234">
      <w:pPr>
        <w:pStyle w:val="PargrafodaLista"/>
        <w:numPr>
          <w:ilvl w:val="0"/>
          <w:numId w:val="11"/>
        </w:numPr>
        <w:spacing w:line="360" w:lineRule="auto"/>
        <w:contextualSpacing/>
        <w:jc w:val="both"/>
        <w:rPr>
          <w:rFonts w:ascii="Arial" w:hAnsi="Arial" w:cs="Arial"/>
          <w:sz w:val="24"/>
          <w:szCs w:val="24"/>
        </w:rPr>
      </w:pPr>
      <w:r>
        <w:rPr>
          <w:rFonts w:ascii="Arial" w:hAnsi="Arial" w:cs="Arial"/>
          <w:sz w:val="24"/>
          <w:szCs w:val="24"/>
        </w:rPr>
        <w:t>I</w:t>
      </w:r>
      <w:r w:rsidRPr="005050C0">
        <w:rPr>
          <w:rFonts w:ascii="Arial" w:hAnsi="Arial" w:cs="Arial"/>
          <w:sz w:val="24"/>
          <w:szCs w:val="24"/>
        </w:rPr>
        <w:t>mplantar por meio de lei especifica para o serviço público a NR5 e NR1 inclusive para os estatutários.</w:t>
      </w:r>
    </w:p>
    <w:p w14:paraId="69D5CC4D" w14:textId="77777777" w:rsidR="00867234" w:rsidRPr="004070CC" w:rsidRDefault="00867234" w:rsidP="00867234">
      <w:pPr>
        <w:pStyle w:val="PargrafodaLista"/>
        <w:numPr>
          <w:ilvl w:val="0"/>
          <w:numId w:val="11"/>
        </w:numPr>
        <w:spacing w:line="360" w:lineRule="auto"/>
        <w:contextualSpacing/>
        <w:jc w:val="both"/>
        <w:rPr>
          <w:rStyle w:val="Forte"/>
          <w:rFonts w:ascii="Arial" w:hAnsi="Arial" w:cs="Arial"/>
          <w:b w:val="0"/>
          <w:bCs w:val="0"/>
          <w:sz w:val="24"/>
          <w:szCs w:val="24"/>
        </w:rPr>
      </w:pPr>
      <w:r w:rsidRPr="00D126B1">
        <w:rPr>
          <w:rStyle w:val="Forte"/>
          <w:rFonts w:ascii="Arial" w:hAnsi="Arial" w:cs="Arial"/>
          <w:b w:val="0"/>
          <w:sz w:val="24"/>
          <w:szCs w:val="24"/>
        </w:rPr>
        <w:t>Impla</w:t>
      </w:r>
      <w:r>
        <w:rPr>
          <w:rStyle w:val="Forte"/>
          <w:rFonts w:ascii="Arial" w:hAnsi="Arial" w:cs="Arial"/>
          <w:b w:val="0"/>
          <w:sz w:val="24"/>
          <w:szCs w:val="24"/>
        </w:rPr>
        <w:t>n</w:t>
      </w:r>
      <w:r w:rsidRPr="00D126B1">
        <w:rPr>
          <w:rStyle w:val="Forte"/>
          <w:rFonts w:ascii="Arial" w:hAnsi="Arial" w:cs="Arial"/>
          <w:b w:val="0"/>
          <w:sz w:val="24"/>
          <w:szCs w:val="24"/>
        </w:rPr>
        <w:t xml:space="preserve">tar </w:t>
      </w:r>
      <w:r w:rsidRPr="00D126B1">
        <w:rPr>
          <w:rFonts w:ascii="Arial" w:hAnsi="Arial" w:cs="Arial"/>
          <w:color w:val="000000"/>
          <w:sz w:val="24"/>
          <w:szCs w:val="24"/>
        </w:rPr>
        <w:t>uma Política de Bem-Estar, Saúde e Qualidade de Vida no Trabalho e Valorização dos Profissionais da Educação</w:t>
      </w:r>
      <w:r>
        <w:rPr>
          <w:rFonts w:ascii="Arial" w:hAnsi="Arial" w:cs="Arial"/>
          <w:color w:val="000000"/>
        </w:rPr>
        <w:t xml:space="preserve">, </w:t>
      </w:r>
      <w:r w:rsidRPr="009E0036">
        <w:rPr>
          <w:rFonts w:ascii="Arial" w:hAnsi="Arial" w:cs="Arial"/>
          <w:color w:val="000000"/>
          <w:sz w:val="24"/>
          <w:szCs w:val="24"/>
        </w:rPr>
        <w:t xml:space="preserve">conforme do </w:t>
      </w:r>
      <w:r w:rsidRPr="004070CC">
        <w:rPr>
          <w:rFonts w:ascii="Arial" w:hAnsi="Arial" w:cs="Arial"/>
          <w:b/>
          <w:color w:val="000000"/>
          <w:sz w:val="24"/>
          <w:szCs w:val="24"/>
        </w:rPr>
        <w:t xml:space="preserve">art.6º da </w:t>
      </w:r>
      <w:hyperlink r:id="rId12" w:history="1">
        <w:r w:rsidRPr="004070CC">
          <w:rPr>
            <w:rStyle w:val="Hyperlink"/>
            <w:rFonts w:ascii="Arial" w:hAnsi="Arial" w:cs="Arial"/>
            <w:b/>
            <w:bCs/>
            <w:sz w:val="24"/>
            <w:szCs w:val="24"/>
          </w:rPr>
          <w:t>LEI Nº 14.681, 8 DE SETEMBRO DE 2023</w:t>
        </w:r>
      </w:hyperlink>
    </w:p>
    <w:p w14:paraId="6BE24AD7" w14:textId="77777777" w:rsidR="00867234" w:rsidRDefault="00867234" w:rsidP="00306CEF">
      <w:pPr>
        <w:spacing w:line="276" w:lineRule="auto"/>
      </w:pPr>
    </w:p>
    <w:p w14:paraId="0A6A4D74" w14:textId="77777777" w:rsidR="00867234" w:rsidRDefault="00867234" w:rsidP="00867234">
      <w:pPr>
        <w:jc w:val="both"/>
        <w:rPr>
          <w:rFonts w:ascii="Arial" w:hAnsi="Arial" w:cs="Arial"/>
          <w:b/>
          <w:sz w:val="24"/>
          <w:szCs w:val="24"/>
        </w:rPr>
      </w:pPr>
      <w:r>
        <w:rPr>
          <w:rFonts w:ascii="Arial" w:hAnsi="Arial" w:cs="Arial"/>
          <w:b/>
          <w:sz w:val="24"/>
          <w:szCs w:val="24"/>
        </w:rPr>
        <w:t>16</w:t>
      </w:r>
      <w:r w:rsidRPr="00FA3CED">
        <w:rPr>
          <w:rFonts w:ascii="Arial" w:hAnsi="Arial" w:cs="Arial"/>
          <w:b/>
          <w:sz w:val="24"/>
          <w:szCs w:val="24"/>
        </w:rPr>
        <w:t xml:space="preserve"> – INSALUBRIDADE / PERICULOSIDADE</w:t>
      </w:r>
    </w:p>
    <w:p w14:paraId="2B2A246C" w14:textId="77777777" w:rsidR="00867234" w:rsidRPr="00FA3CED" w:rsidRDefault="00867234" w:rsidP="00867234">
      <w:pPr>
        <w:jc w:val="both"/>
        <w:rPr>
          <w:rFonts w:ascii="Arial" w:hAnsi="Arial" w:cs="Arial"/>
          <w:b/>
          <w:sz w:val="24"/>
          <w:szCs w:val="24"/>
        </w:rPr>
      </w:pPr>
    </w:p>
    <w:p w14:paraId="0AC40F71" w14:textId="77777777" w:rsidR="00867234" w:rsidRPr="00523EFC" w:rsidRDefault="00867234" w:rsidP="00867234">
      <w:pPr>
        <w:numPr>
          <w:ilvl w:val="0"/>
          <w:numId w:val="12"/>
        </w:numPr>
        <w:spacing w:line="360" w:lineRule="auto"/>
        <w:jc w:val="both"/>
        <w:rPr>
          <w:rFonts w:ascii="Arial" w:hAnsi="Arial" w:cs="Arial"/>
          <w:sz w:val="24"/>
          <w:szCs w:val="24"/>
        </w:rPr>
      </w:pPr>
      <w:r w:rsidRPr="00523EFC">
        <w:rPr>
          <w:rFonts w:ascii="Arial" w:hAnsi="Arial" w:cs="Arial"/>
          <w:sz w:val="24"/>
          <w:szCs w:val="24"/>
        </w:rPr>
        <w:t>Será pago a todos os trabalhadores que laborarem em locais insalubres/ periculosos, com base no salário base do servidor.</w:t>
      </w:r>
    </w:p>
    <w:p w14:paraId="1E910B1D" w14:textId="77777777" w:rsidR="00867234" w:rsidRDefault="00867234" w:rsidP="00867234">
      <w:pPr>
        <w:numPr>
          <w:ilvl w:val="0"/>
          <w:numId w:val="12"/>
        </w:numPr>
        <w:spacing w:line="360" w:lineRule="auto"/>
        <w:jc w:val="both"/>
        <w:rPr>
          <w:rFonts w:ascii="Arial" w:hAnsi="Arial" w:cs="Arial"/>
          <w:sz w:val="24"/>
          <w:szCs w:val="24"/>
        </w:rPr>
      </w:pPr>
      <w:r w:rsidRPr="00523EFC">
        <w:rPr>
          <w:rFonts w:ascii="Arial" w:hAnsi="Arial" w:cs="Arial"/>
          <w:sz w:val="24"/>
          <w:szCs w:val="24"/>
        </w:rPr>
        <w:t>Pagamento de insalubridade as serventes de escola baseado nas súmulas do TST</w:t>
      </w:r>
    </w:p>
    <w:p w14:paraId="7EEA89ED" w14:textId="77777777" w:rsidR="004837A8" w:rsidRPr="004837A8" w:rsidRDefault="004837A8" w:rsidP="004837A8">
      <w:pPr>
        <w:pStyle w:val="PargrafodaLista"/>
        <w:numPr>
          <w:ilvl w:val="0"/>
          <w:numId w:val="12"/>
        </w:numPr>
        <w:jc w:val="both"/>
        <w:rPr>
          <w:rFonts w:ascii="Arial" w:hAnsi="Arial" w:cs="Arial"/>
          <w:sz w:val="24"/>
          <w:szCs w:val="24"/>
        </w:rPr>
      </w:pPr>
      <w:r w:rsidRPr="004837A8">
        <w:rPr>
          <w:rFonts w:ascii="Arial" w:hAnsi="Arial" w:cs="Arial"/>
          <w:sz w:val="24"/>
          <w:szCs w:val="24"/>
        </w:rPr>
        <w:t>O Município deverá fazer a revisão do Laudo Técnico Pericial, anualmente com a participação do sindicato, de forma que todos os trabalhadores possam ter acesso à informação correta de quais locais são insalubres ou periculosos e o valor pago.</w:t>
      </w:r>
    </w:p>
    <w:p w14:paraId="5A977183" w14:textId="77777777" w:rsidR="004837A8" w:rsidRPr="00523EFC" w:rsidRDefault="004837A8" w:rsidP="004837A8">
      <w:pPr>
        <w:spacing w:line="360" w:lineRule="auto"/>
        <w:ind w:left="720"/>
        <w:jc w:val="both"/>
        <w:rPr>
          <w:rFonts w:ascii="Arial" w:hAnsi="Arial" w:cs="Arial"/>
          <w:sz w:val="24"/>
          <w:szCs w:val="24"/>
        </w:rPr>
      </w:pPr>
    </w:p>
    <w:p w14:paraId="18E09F0A" w14:textId="77777777" w:rsidR="00867234" w:rsidRPr="00FA3CED" w:rsidRDefault="00867234" w:rsidP="00867234">
      <w:pPr>
        <w:jc w:val="both"/>
        <w:rPr>
          <w:rFonts w:ascii="Arial" w:hAnsi="Arial" w:cs="Arial"/>
          <w:b/>
          <w:sz w:val="24"/>
          <w:szCs w:val="24"/>
        </w:rPr>
      </w:pPr>
      <w:r>
        <w:rPr>
          <w:rFonts w:ascii="Arial" w:hAnsi="Arial" w:cs="Arial"/>
          <w:b/>
          <w:sz w:val="24"/>
          <w:szCs w:val="24"/>
        </w:rPr>
        <w:t>17</w:t>
      </w:r>
      <w:r w:rsidRPr="00FA3CED">
        <w:rPr>
          <w:rFonts w:ascii="Arial" w:hAnsi="Arial" w:cs="Arial"/>
          <w:b/>
          <w:sz w:val="24"/>
          <w:szCs w:val="24"/>
        </w:rPr>
        <w:t xml:space="preserve">– </w:t>
      </w:r>
      <w:r>
        <w:rPr>
          <w:rFonts w:ascii="Arial" w:hAnsi="Arial" w:cs="Arial"/>
          <w:b/>
          <w:sz w:val="24"/>
          <w:szCs w:val="24"/>
        </w:rPr>
        <w:t>CONDIÇÕES DE TRABALHO/</w:t>
      </w:r>
      <w:r w:rsidRPr="00FA3CED">
        <w:rPr>
          <w:rFonts w:ascii="Arial" w:hAnsi="Arial" w:cs="Arial"/>
          <w:b/>
          <w:sz w:val="24"/>
          <w:szCs w:val="24"/>
        </w:rPr>
        <w:t>EQUIPAMENTOS DE PROTEÇÃO</w:t>
      </w:r>
    </w:p>
    <w:p w14:paraId="7C41FC40" w14:textId="77777777" w:rsidR="00867234" w:rsidRPr="00FA3CED" w:rsidRDefault="00867234" w:rsidP="00867234">
      <w:pPr>
        <w:jc w:val="both"/>
        <w:rPr>
          <w:rFonts w:ascii="Arial" w:hAnsi="Arial" w:cs="Arial"/>
          <w:b/>
          <w:sz w:val="24"/>
          <w:szCs w:val="24"/>
        </w:rPr>
      </w:pPr>
    </w:p>
    <w:p w14:paraId="0A77259C" w14:textId="77777777" w:rsidR="00867234" w:rsidRDefault="00867234" w:rsidP="00867234">
      <w:pPr>
        <w:numPr>
          <w:ilvl w:val="0"/>
          <w:numId w:val="13"/>
        </w:numPr>
        <w:spacing w:line="360" w:lineRule="auto"/>
        <w:jc w:val="both"/>
        <w:rPr>
          <w:rFonts w:ascii="Arial" w:hAnsi="Arial" w:cs="Arial"/>
          <w:sz w:val="24"/>
          <w:szCs w:val="24"/>
        </w:rPr>
      </w:pPr>
      <w:r w:rsidRPr="00FA3CED">
        <w:rPr>
          <w:rFonts w:ascii="Arial" w:hAnsi="Arial" w:cs="Arial"/>
          <w:sz w:val="24"/>
          <w:szCs w:val="24"/>
        </w:rPr>
        <w:t>O Município de Nova Veneza deverá fornecer os equipamentos de proteção, individuais ou coletivos, recomendados pela CIPA ou pelas normas de segurança do trabalho, inclusive protetor solar para aqueles servidores que laborarem expost</w:t>
      </w:r>
      <w:r>
        <w:rPr>
          <w:rFonts w:ascii="Arial" w:hAnsi="Arial" w:cs="Arial"/>
          <w:sz w:val="24"/>
          <w:szCs w:val="24"/>
        </w:rPr>
        <w:t>os diretamente à radiação solar, professores de educação física, ACS e ACE.</w:t>
      </w:r>
      <w:r w:rsidRPr="00FA3CED">
        <w:rPr>
          <w:rFonts w:ascii="Arial" w:hAnsi="Arial" w:cs="Arial"/>
          <w:sz w:val="24"/>
          <w:szCs w:val="24"/>
        </w:rPr>
        <w:t xml:space="preserve"> </w:t>
      </w:r>
    </w:p>
    <w:p w14:paraId="17EA8F31" w14:textId="77777777" w:rsidR="00867234" w:rsidRDefault="00867234" w:rsidP="00867234">
      <w:pPr>
        <w:numPr>
          <w:ilvl w:val="0"/>
          <w:numId w:val="13"/>
        </w:numPr>
        <w:spacing w:line="360" w:lineRule="auto"/>
        <w:jc w:val="both"/>
        <w:rPr>
          <w:rFonts w:ascii="Arial" w:hAnsi="Arial" w:cs="Arial"/>
          <w:sz w:val="24"/>
          <w:szCs w:val="24"/>
        </w:rPr>
      </w:pPr>
      <w:r>
        <w:rPr>
          <w:rFonts w:ascii="Arial" w:hAnsi="Arial" w:cs="Arial"/>
          <w:sz w:val="24"/>
          <w:szCs w:val="24"/>
        </w:rPr>
        <w:t xml:space="preserve">Garantir </w:t>
      </w:r>
      <w:r w:rsidRPr="00B3105D">
        <w:rPr>
          <w:rFonts w:ascii="Arial" w:hAnsi="Arial" w:cs="Arial"/>
          <w:color w:val="000000"/>
          <w:sz w:val="24"/>
          <w:szCs w:val="24"/>
        </w:rPr>
        <w:t>condições adequadas no local de trabalho</w:t>
      </w:r>
      <w:r>
        <w:rPr>
          <w:rFonts w:ascii="Arial" w:hAnsi="Arial" w:cs="Arial"/>
          <w:sz w:val="24"/>
          <w:szCs w:val="24"/>
        </w:rPr>
        <w:t xml:space="preserve"> (uniforme, local de alimentação).</w:t>
      </w:r>
    </w:p>
    <w:p w14:paraId="6C096AF2" w14:textId="77777777" w:rsidR="005514CB" w:rsidRDefault="005514CB" w:rsidP="005514CB">
      <w:pPr>
        <w:spacing w:line="360" w:lineRule="auto"/>
        <w:jc w:val="both"/>
        <w:rPr>
          <w:rFonts w:ascii="Arial" w:hAnsi="Arial" w:cs="Arial"/>
          <w:sz w:val="24"/>
          <w:szCs w:val="24"/>
        </w:rPr>
      </w:pPr>
    </w:p>
    <w:p w14:paraId="26371B5C" w14:textId="77777777" w:rsidR="005514CB" w:rsidRDefault="005514CB" w:rsidP="005514CB">
      <w:pPr>
        <w:spacing w:line="240" w:lineRule="exact"/>
        <w:contextualSpacing/>
        <w:jc w:val="both"/>
        <w:rPr>
          <w:rFonts w:ascii="Arial" w:hAnsi="Arial" w:cs="Arial"/>
          <w:sz w:val="24"/>
          <w:szCs w:val="24"/>
        </w:rPr>
      </w:pPr>
    </w:p>
    <w:p w14:paraId="1C840326" w14:textId="77777777" w:rsidR="00867234" w:rsidRDefault="00867234" w:rsidP="00867234">
      <w:pPr>
        <w:numPr>
          <w:ilvl w:val="0"/>
          <w:numId w:val="13"/>
        </w:numPr>
        <w:spacing w:line="360" w:lineRule="auto"/>
        <w:jc w:val="both"/>
        <w:rPr>
          <w:rFonts w:ascii="Arial" w:hAnsi="Arial" w:cs="Arial"/>
          <w:sz w:val="24"/>
          <w:szCs w:val="24"/>
        </w:rPr>
      </w:pPr>
      <w:bookmarkStart w:id="1" w:name="_Hlk226019189"/>
      <w:r w:rsidRPr="00662E97">
        <w:rPr>
          <w:rFonts w:ascii="Arial" w:hAnsi="Arial" w:cs="Arial"/>
          <w:sz w:val="24"/>
          <w:szCs w:val="24"/>
        </w:rPr>
        <w:t>Infraestrutura adequada nas escolas com ambientes arejados, livre de umidade, mofos e locais insalubres como algumas salas de aulas e corredores.</w:t>
      </w:r>
    </w:p>
    <w:p w14:paraId="10CA35A4" w14:textId="0F799310" w:rsidR="00867234" w:rsidRPr="00867234" w:rsidRDefault="00867234" w:rsidP="00867234">
      <w:pPr>
        <w:pStyle w:val="PargrafodaLista"/>
        <w:numPr>
          <w:ilvl w:val="0"/>
          <w:numId w:val="11"/>
        </w:numPr>
        <w:spacing w:line="360" w:lineRule="auto"/>
        <w:jc w:val="both"/>
        <w:rPr>
          <w:rFonts w:ascii="Arial" w:hAnsi="Arial" w:cs="Arial"/>
          <w:sz w:val="24"/>
          <w:szCs w:val="24"/>
        </w:rPr>
      </w:pPr>
      <w:r w:rsidRPr="00867234">
        <w:rPr>
          <w:rFonts w:ascii="Arial" w:hAnsi="Arial" w:cs="Arial"/>
          <w:sz w:val="24"/>
          <w:szCs w:val="24"/>
        </w:rPr>
        <w:t>Garantir acessibilidade nas escolas</w:t>
      </w:r>
      <w:bookmarkEnd w:id="1"/>
    </w:p>
    <w:tbl>
      <w:tblPr>
        <w:tblpPr w:leftFromText="141" w:rightFromText="141" w:bottomFromText="160" w:vertAnchor="page" w:horzAnchor="margin" w:tblpY="676"/>
        <w:tblW w:w="9930" w:type="dxa"/>
        <w:tblLayout w:type="fixed"/>
        <w:tblCellMar>
          <w:left w:w="70" w:type="dxa"/>
          <w:right w:w="70" w:type="dxa"/>
        </w:tblCellMar>
        <w:tblLook w:val="04A0" w:firstRow="1" w:lastRow="0" w:firstColumn="1" w:lastColumn="0" w:noHBand="0" w:noVBand="1"/>
      </w:tblPr>
      <w:tblGrid>
        <w:gridCol w:w="1385"/>
        <w:gridCol w:w="7178"/>
        <w:gridCol w:w="1367"/>
      </w:tblGrid>
      <w:tr w:rsidR="00867234" w:rsidRPr="00D0414F" w14:paraId="4CC84CE4" w14:textId="77777777" w:rsidTr="004837A8">
        <w:trPr>
          <w:trHeight w:val="1323"/>
        </w:trPr>
        <w:tc>
          <w:tcPr>
            <w:tcW w:w="1385" w:type="dxa"/>
            <w:vAlign w:val="center"/>
            <w:hideMark/>
          </w:tcPr>
          <w:p w14:paraId="1A38280C" w14:textId="77777777" w:rsidR="00867234" w:rsidRDefault="00867234" w:rsidP="004837A8">
            <w:r>
              <w:rPr>
                <w:noProof/>
              </w:rPr>
              <w:drawing>
                <wp:inline distT="0" distB="0" distL="0" distR="0" wp14:anchorId="3B3AB306" wp14:editId="55F2D21B">
                  <wp:extent cx="676275" cy="676275"/>
                  <wp:effectExtent l="0" t="0" r="9525" b="9525"/>
                  <wp:docPr id="439859253" name="Imagem 4" descr="Sise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Siser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c>
          <w:tcPr>
            <w:tcW w:w="7178" w:type="dxa"/>
            <w:vAlign w:val="center"/>
            <w:hideMark/>
          </w:tcPr>
          <w:p w14:paraId="7765225B" w14:textId="77777777" w:rsidR="00867234" w:rsidRDefault="00867234" w:rsidP="004837A8">
            <w:pPr>
              <w:pStyle w:val="Ttulo2"/>
              <w:spacing w:line="256" w:lineRule="auto"/>
              <w:rPr>
                <w:sz w:val="36"/>
              </w:rPr>
            </w:pPr>
            <w:r>
              <w:rPr>
                <w:sz w:val="36"/>
              </w:rPr>
              <w:t xml:space="preserve">SISERP – CRR – CUT </w:t>
            </w:r>
          </w:p>
          <w:p w14:paraId="7DE400A1" w14:textId="77777777" w:rsidR="00867234" w:rsidRDefault="00867234" w:rsidP="004837A8">
            <w:pPr>
              <w:jc w:val="center"/>
              <w:rPr>
                <w:sz w:val="24"/>
              </w:rPr>
            </w:pPr>
            <w:r>
              <w:t>Sindicato dos Trab. No Serviço Público Municipal de Criciúma e Região</w:t>
            </w:r>
          </w:p>
          <w:p w14:paraId="2EF91F32" w14:textId="77777777" w:rsidR="00867234" w:rsidRDefault="00867234" w:rsidP="004837A8">
            <w:pPr>
              <w:jc w:val="center"/>
              <w:rPr>
                <w:sz w:val="16"/>
              </w:rPr>
            </w:pPr>
            <w:r>
              <w:rPr>
                <w:sz w:val="16"/>
              </w:rPr>
              <w:t>FUNDADO EM 02/02/89 – PUBLICADO NO DIÁRIO OFICIAL DE SC DO 25/01/89 – Registro MTE Processos no. 24430.001928/90 - 67</w:t>
            </w:r>
          </w:p>
          <w:p w14:paraId="262E7AA3" w14:textId="77777777" w:rsidR="00867234" w:rsidRDefault="00867234" w:rsidP="004837A8">
            <w:pPr>
              <w:jc w:val="center"/>
              <w:rPr>
                <w:sz w:val="16"/>
              </w:rPr>
            </w:pPr>
            <w:r>
              <w:rPr>
                <w:sz w:val="16"/>
              </w:rPr>
              <w:t>CNPJ 80.165.855/0001-01 - REG Nº. 453</w:t>
            </w:r>
          </w:p>
        </w:tc>
        <w:tc>
          <w:tcPr>
            <w:tcW w:w="1367" w:type="dxa"/>
            <w:vAlign w:val="center"/>
            <w:hideMark/>
          </w:tcPr>
          <w:p w14:paraId="60237EE7" w14:textId="77777777" w:rsidR="00867234" w:rsidRDefault="00867234" w:rsidP="004837A8">
            <w:pPr>
              <w:rPr>
                <w:sz w:val="24"/>
              </w:rPr>
            </w:pPr>
            <w:r>
              <w:rPr>
                <w:noProof/>
              </w:rPr>
              <w:drawing>
                <wp:inline distT="0" distB="0" distL="0" distR="0" wp14:anchorId="5F734959" wp14:editId="64D1B89E">
                  <wp:extent cx="676275" cy="676275"/>
                  <wp:effectExtent l="0" t="0" r="9525" b="9525"/>
                  <wp:docPr id="1893064821" name="Imagem 3" descr="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r>
    </w:tbl>
    <w:p w14:paraId="131B630C" w14:textId="77777777" w:rsidR="004837A8" w:rsidRDefault="004837A8" w:rsidP="005514CB">
      <w:pPr>
        <w:spacing w:line="240" w:lineRule="exact"/>
        <w:contextualSpacing/>
        <w:jc w:val="both"/>
        <w:rPr>
          <w:rFonts w:ascii="Arial" w:hAnsi="Arial" w:cs="Arial"/>
          <w:b/>
          <w:sz w:val="24"/>
          <w:szCs w:val="24"/>
        </w:rPr>
      </w:pPr>
    </w:p>
    <w:p w14:paraId="5E3132D6" w14:textId="6C1C41F6" w:rsidR="00867234" w:rsidRPr="00FA3CED" w:rsidRDefault="00867234" w:rsidP="00867234">
      <w:pPr>
        <w:jc w:val="both"/>
        <w:rPr>
          <w:rFonts w:ascii="Arial" w:hAnsi="Arial" w:cs="Arial"/>
          <w:b/>
          <w:sz w:val="24"/>
          <w:szCs w:val="24"/>
        </w:rPr>
      </w:pPr>
      <w:r w:rsidRPr="00FA3CED">
        <w:rPr>
          <w:rFonts w:ascii="Arial" w:hAnsi="Arial" w:cs="Arial"/>
          <w:b/>
          <w:sz w:val="24"/>
          <w:szCs w:val="24"/>
        </w:rPr>
        <w:t>1</w:t>
      </w:r>
      <w:r>
        <w:rPr>
          <w:rFonts w:ascii="Arial" w:hAnsi="Arial" w:cs="Arial"/>
          <w:b/>
          <w:sz w:val="24"/>
          <w:szCs w:val="24"/>
        </w:rPr>
        <w:t>8</w:t>
      </w:r>
      <w:r w:rsidRPr="00FA3CED">
        <w:rPr>
          <w:rFonts w:ascii="Arial" w:hAnsi="Arial" w:cs="Arial"/>
          <w:b/>
          <w:sz w:val="24"/>
          <w:szCs w:val="24"/>
        </w:rPr>
        <w:t xml:space="preserve"> – HORAS EXTRAS</w:t>
      </w:r>
    </w:p>
    <w:p w14:paraId="207832A8" w14:textId="77777777" w:rsidR="00867234" w:rsidRPr="00FA3CED" w:rsidRDefault="00867234" w:rsidP="005514CB">
      <w:pPr>
        <w:spacing w:line="240" w:lineRule="exact"/>
        <w:contextualSpacing/>
        <w:jc w:val="both"/>
        <w:rPr>
          <w:rFonts w:ascii="Arial" w:hAnsi="Arial" w:cs="Arial"/>
          <w:b/>
          <w:sz w:val="24"/>
          <w:szCs w:val="24"/>
        </w:rPr>
      </w:pPr>
    </w:p>
    <w:p w14:paraId="3E3C149F" w14:textId="77777777" w:rsidR="00867234" w:rsidRDefault="00867234" w:rsidP="00867234">
      <w:pPr>
        <w:numPr>
          <w:ilvl w:val="0"/>
          <w:numId w:val="16"/>
        </w:numPr>
        <w:spacing w:line="360" w:lineRule="auto"/>
        <w:jc w:val="both"/>
        <w:rPr>
          <w:rFonts w:ascii="Arial" w:hAnsi="Arial" w:cs="Arial"/>
          <w:sz w:val="24"/>
          <w:szCs w:val="24"/>
        </w:rPr>
      </w:pPr>
      <w:r w:rsidRPr="00FA3CED">
        <w:rPr>
          <w:rFonts w:ascii="Arial" w:hAnsi="Arial" w:cs="Arial"/>
          <w:sz w:val="24"/>
          <w:szCs w:val="24"/>
        </w:rPr>
        <w:t xml:space="preserve">As horas extras a pedido da chefia imediata do respectivo servidor serão pagas com o acréscimo de 50% (cinquenta por cento) sobre a hora normal trabalhada e de 100% (cem por cento) sobre as horas, aos domingos e feriados. </w:t>
      </w:r>
    </w:p>
    <w:p w14:paraId="21EFFD71" w14:textId="77777777" w:rsidR="00867234" w:rsidRDefault="00867234" w:rsidP="00867234">
      <w:pPr>
        <w:numPr>
          <w:ilvl w:val="0"/>
          <w:numId w:val="16"/>
        </w:numPr>
        <w:spacing w:line="360" w:lineRule="auto"/>
        <w:jc w:val="both"/>
        <w:rPr>
          <w:rFonts w:ascii="Arial" w:hAnsi="Arial" w:cs="Arial"/>
          <w:sz w:val="24"/>
          <w:szCs w:val="24"/>
        </w:rPr>
      </w:pPr>
      <w:r w:rsidRPr="00FA3CED">
        <w:rPr>
          <w:rFonts w:ascii="Arial" w:hAnsi="Arial" w:cs="Arial"/>
          <w:sz w:val="24"/>
          <w:szCs w:val="24"/>
        </w:rPr>
        <w:t xml:space="preserve">Não haverá </w:t>
      </w:r>
      <w:r w:rsidRPr="00FA3CED">
        <w:rPr>
          <w:rFonts w:ascii="Arial" w:hAnsi="Arial" w:cs="Arial"/>
          <w:i/>
          <w:sz w:val="24"/>
          <w:szCs w:val="24"/>
        </w:rPr>
        <w:t>banco de horas</w:t>
      </w:r>
      <w:r w:rsidRPr="00FA3CED">
        <w:rPr>
          <w:rFonts w:ascii="Arial" w:hAnsi="Arial" w:cs="Arial"/>
          <w:sz w:val="24"/>
          <w:szCs w:val="24"/>
        </w:rPr>
        <w:t>, assim como, o trabalhador não poderá ser impedido de registrar as horas extras realizadas.</w:t>
      </w:r>
    </w:p>
    <w:p w14:paraId="0EDA9E30" w14:textId="77777777" w:rsidR="00867234" w:rsidRPr="00443E0D" w:rsidRDefault="00867234" w:rsidP="00867234">
      <w:pPr>
        <w:numPr>
          <w:ilvl w:val="0"/>
          <w:numId w:val="16"/>
        </w:numPr>
        <w:spacing w:line="360" w:lineRule="auto"/>
        <w:jc w:val="both"/>
        <w:rPr>
          <w:rFonts w:ascii="Arial" w:hAnsi="Arial" w:cs="Arial"/>
          <w:sz w:val="24"/>
          <w:szCs w:val="24"/>
        </w:rPr>
      </w:pPr>
      <w:r>
        <w:rPr>
          <w:rFonts w:ascii="Arial" w:hAnsi="Arial" w:cs="Arial"/>
          <w:sz w:val="24"/>
          <w:szCs w:val="24"/>
        </w:rPr>
        <w:t>Não poderá haver desconto sobre as horas extras para Previdência.</w:t>
      </w:r>
    </w:p>
    <w:p w14:paraId="73F34B83" w14:textId="77777777" w:rsidR="00867234" w:rsidRDefault="00867234" w:rsidP="005514CB">
      <w:pPr>
        <w:spacing w:line="240" w:lineRule="exact"/>
        <w:contextualSpacing/>
        <w:jc w:val="both"/>
        <w:rPr>
          <w:rFonts w:ascii="Arial" w:hAnsi="Arial" w:cs="Arial"/>
          <w:b/>
          <w:sz w:val="24"/>
          <w:szCs w:val="24"/>
        </w:rPr>
      </w:pPr>
    </w:p>
    <w:tbl>
      <w:tblPr>
        <w:tblpPr w:leftFromText="141" w:rightFromText="141" w:bottomFromText="160" w:vertAnchor="page" w:horzAnchor="margin" w:tblpX="430" w:tblpY="1238"/>
        <w:tblW w:w="10153" w:type="dxa"/>
        <w:tblLayout w:type="fixed"/>
        <w:tblCellMar>
          <w:left w:w="70" w:type="dxa"/>
          <w:right w:w="70" w:type="dxa"/>
        </w:tblCellMar>
        <w:tblLook w:val="04A0" w:firstRow="1" w:lastRow="0" w:firstColumn="1" w:lastColumn="0" w:noHBand="0" w:noVBand="1"/>
      </w:tblPr>
      <w:tblGrid>
        <w:gridCol w:w="1416"/>
        <w:gridCol w:w="7340"/>
        <w:gridCol w:w="1397"/>
      </w:tblGrid>
      <w:tr w:rsidR="00867234" w:rsidRPr="00D0414F" w14:paraId="3793EB3B" w14:textId="77777777" w:rsidTr="004837A8">
        <w:trPr>
          <w:trHeight w:val="730"/>
        </w:trPr>
        <w:tc>
          <w:tcPr>
            <w:tcW w:w="1416" w:type="dxa"/>
            <w:vAlign w:val="center"/>
            <w:hideMark/>
          </w:tcPr>
          <w:p w14:paraId="57A4C3A5" w14:textId="2C557EE9" w:rsidR="00867234" w:rsidRDefault="00867234" w:rsidP="00D16239"/>
        </w:tc>
        <w:tc>
          <w:tcPr>
            <w:tcW w:w="7340" w:type="dxa"/>
            <w:vAlign w:val="center"/>
          </w:tcPr>
          <w:p w14:paraId="7F72DF5E" w14:textId="7DB556E2" w:rsidR="00867234" w:rsidRDefault="00867234" w:rsidP="00D16239">
            <w:pPr>
              <w:jc w:val="center"/>
              <w:rPr>
                <w:sz w:val="16"/>
              </w:rPr>
            </w:pPr>
          </w:p>
        </w:tc>
        <w:tc>
          <w:tcPr>
            <w:tcW w:w="1397" w:type="dxa"/>
            <w:vAlign w:val="center"/>
          </w:tcPr>
          <w:p w14:paraId="74F008F1" w14:textId="66F26FBB" w:rsidR="00867234" w:rsidRDefault="00867234" w:rsidP="00D16239">
            <w:pPr>
              <w:rPr>
                <w:sz w:val="24"/>
              </w:rPr>
            </w:pPr>
          </w:p>
        </w:tc>
      </w:tr>
    </w:tbl>
    <w:p w14:paraId="7A42924B" w14:textId="77777777" w:rsidR="00867234" w:rsidRDefault="00867234" w:rsidP="00867234">
      <w:pPr>
        <w:jc w:val="both"/>
        <w:rPr>
          <w:rFonts w:ascii="Arial" w:hAnsi="Arial" w:cs="Arial"/>
          <w:b/>
          <w:sz w:val="24"/>
          <w:szCs w:val="24"/>
        </w:rPr>
      </w:pPr>
      <w:r w:rsidRPr="00FA3CED">
        <w:rPr>
          <w:rFonts w:ascii="Arial" w:hAnsi="Arial" w:cs="Arial"/>
          <w:b/>
          <w:sz w:val="24"/>
          <w:szCs w:val="24"/>
        </w:rPr>
        <w:t>1</w:t>
      </w:r>
      <w:r>
        <w:rPr>
          <w:rFonts w:ascii="Arial" w:hAnsi="Arial" w:cs="Arial"/>
          <w:b/>
          <w:sz w:val="24"/>
          <w:szCs w:val="24"/>
        </w:rPr>
        <w:t>9– PLANO DE SAÚDE</w:t>
      </w:r>
    </w:p>
    <w:p w14:paraId="66F351F0" w14:textId="77777777" w:rsidR="00867234" w:rsidRDefault="00867234" w:rsidP="00867234">
      <w:pPr>
        <w:jc w:val="both"/>
        <w:rPr>
          <w:rFonts w:ascii="Arial" w:hAnsi="Arial" w:cs="Arial"/>
          <w:b/>
          <w:sz w:val="24"/>
          <w:szCs w:val="24"/>
        </w:rPr>
      </w:pPr>
      <w:r>
        <w:rPr>
          <w:rFonts w:ascii="Arial" w:hAnsi="Arial" w:cs="Arial"/>
          <w:b/>
          <w:sz w:val="24"/>
          <w:szCs w:val="24"/>
        </w:rPr>
        <w:t xml:space="preserve"> </w:t>
      </w:r>
    </w:p>
    <w:p w14:paraId="1F9B466C" w14:textId="77777777" w:rsidR="00867234" w:rsidRPr="000D6DF9" w:rsidRDefault="00867234" w:rsidP="00867234">
      <w:pPr>
        <w:ind w:left="708"/>
        <w:jc w:val="both"/>
        <w:rPr>
          <w:rFonts w:ascii="Arial" w:hAnsi="Arial" w:cs="Arial"/>
          <w:sz w:val="24"/>
          <w:szCs w:val="24"/>
        </w:rPr>
      </w:pPr>
      <w:r w:rsidRPr="00310C40">
        <w:rPr>
          <w:rFonts w:ascii="Arial" w:hAnsi="Arial" w:cs="Arial"/>
          <w:sz w:val="24"/>
          <w:szCs w:val="24"/>
        </w:rPr>
        <w:t>Fazer c</w:t>
      </w:r>
      <w:r>
        <w:rPr>
          <w:rFonts w:ascii="Arial" w:hAnsi="Arial" w:cs="Arial"/>
          <w:sz w:val="24"/>
          <w:szCs w:val="24"/>
        </w:rPr>
        <w:t>onvênios com Plano de Saúde com contrapartida do município para atender os servidores/as.</w:t>
      </w:r>
    </w:p>
    <w:p w14:paraId="22E955BB" w14:textId="77777777" w:rsidR="00867234" w:rsidRDefault="00867234" w:rsidP="005514CB">
      <w:pPr>
        <w:spacing w:line="240" w:lineRule="exact"/>
        <w:contextualSpacing/>
        <w:jc w:val="both"/>
        <w:rPr>
          <w:rFonts w:ascii="Arial" w:hAnsi="Arial" w:cs="Arial"/>
          <w:b/>
          <w:sz w:val="24"/>
          <w:szCs w:val="24"/>
        </w:rPr>
      </w:pPr>
    </w:p>
    <w:p w14:paraId="6C8ABF1F" w14:textId="77777777" w:rsidR="00867234" w:rsidRDefault="00867234" w:rsidP="00867234">
      <w:pPr>
        <w:jc w:val="both"/>
        <w:rPr>
          <w:rFonts w:ascii="Arial" w:hAnsi="Arial" w:cs="Arial"/>
          <w:b/>
          <w:sz w:val="24"/>
          <w:szCs w:val="24"/>
        </w:rPr>
      </w:pPr>
      <w:r>
        <w:rPr>
          <w:rFonts w:ascii="Arial" w:hAnsi="Arial" w:cs="Arial"/>
          <w:b/>
          <w:sz w:val="24"/>
          <w:szCs w:val="24"/>
        </w:rPr>
        <w:t>20 – ATESTADOS</w:t>
      </w:r>
    </w:p>
    <w:p w14:paraId="21D30073" w14:textId="77777777" w:rsidR="00867234" w:rsidRDefault="00867234" w:rsidP="00867234">
      <w:pPr>
        <w:jc w:val="both"/>
        <w:rPr>
          <w:rFonts w:ascii="Arial" w:hAnsi="Arial" w:cs="Arial"/>
          <w:b/>
          <w:sz w:val="24"/>
          <w:szCs w:val="24"/>
        </w:rPr>
      </w:pPr>
    </w:p>
    <w:p w14:paraId="36C4FCBE" w14:textId="596BE489" w:rsidR="00867234" w:rsidRPr="00491BE0" w:rsidRDefault="00867234" w:rsidP="00867234">
      <w:pPr>
        <w:jc w:val="both"/>
        <w:rPr>
          <w:rFonts w:ascii="Arial" w:hAnsi="Arial" w:cs="Arial"/>
          <w:bCs/>
          <w:sz w:val="24"/>
          <w:szCs w:val="24"/>
        </w:rPr>
      </w:pPr>
      <w:r w:rsidRPr="00491BE0">
        <w:rPr>
          <w:rFonts w:ascii="Arial" w:hAnsi="Arial" w:cs="Arial"/>
          <w:bCs/>
          <w:sz w:val="24"/>
          <w:szCs w:val="24"/>
        </w:rPr>
        <w:t>Considerando que é</w:t>
      </w:r>
      <w:r w:rsidRPr="00A17F51">
        <w:rPr>
          <w:rFonts w:ascii="Arial" w:hAnsi="Arial" w:cs="Arial"/>
          <w:bCs/>
          <w:sz w:val="24"/>
          <w:szCs w:val="24"/>
        </w:rPr>
        <w:t xml:space="preserve"> um direito da criança e do adolescente e um dever da família – ter um dos pais ou responsáveis como acompanhante em tempo integral durante consultas, exames e internações</w:t>
      </w:r>
      <w:r w:rsidR="00306177">
        <w:rPr>
          <w:rFonts w:ascii="Arial" w:hAnsi="Arial" w:cs="Arial"/>
          <w:bCs/>
          <w:sz w:val="24"/>
          <w:szCs w:val="24"/>
        </w:rPr>
        <w:t xml:space="preserve"> e, o</w:t>
      </w:r>
      <w:r w:rsidRPr="00491BE0">
        <w:rPr>
          <w:rFonts w:ascii="Arial" w:hAnsi="Arial" w:cs="Arial"/>
          <w:bCs/>
          <w:sz w:val="24"/>
          <w:szCs w:val="24"/>
        </w:rPr>
        <w:t xml:space="preserve"> ECA (Estatuto da Criança e do Adolescente) garante o direito à saúde e proteção integral, fundamentando a necessidade de acompanhamento dos pais ou responsáveis em consultas e internações, solicitamos:</w:t>
      </w:r>
    </w:p>
    <w:p w14:paraId="3E20CB02" w14:textId="77777777" w:rsidR="00867234" w:rsidRPr="00A17F51" w:rsidRDefault="00867234" w:rsidP="00867234">
      <w:pPr>
        <w:jc w:val="both"/>
        <w:rPr>
          <w:rFonts w:ascii="Arial" w:hAnsi="Arial" w:cs="Arial"/>
          <w:b/>
          <w:sz w:val="24"/>
          <w:szCs w:val="24"/>
        </w:rPr>
      </w:pPr>
    </w:p>
    <w:p w14:paraId="0B18D83B" w14:textId="77777777" w:rsidR="00867234" w:rsidRDefault="00867234" w:rsidP="00867234">
      <w:pPr>
        <w:numPr>
          <w:ilvl w:val="0"/>
          <w:numId w:val="15"/>
        </w:numPr>
        <w:spacing w:line="360" w:lineRule="auto"/>
        <w:jc w:val="both"/>
        <w:rPr>
          <w:rFonts w:ascii="Arial" w:hAnsi="Arial" w:cs="Arial"/>
          <w:color w:val="000000"/>
          <w:sz w:val="24"/>
          <w:szCs w:val="24"/>
        </w:rPr>
      </w:pPr>
      <w:r w:rsidRPr="00584F3B">
        <w:rPr>
          <w:rFonts w:ascii="Arial" w:hAnsi="Arial" w:cs="Arial"/>
          <w:color w:val="000000"/>
          <w:sz w:val="24"/>
          <w:szCs w:val="24"/>
        </w:rPr>
        <w:t>Abonar as faltas ao trabalho do pai, mãe ou responsável que justificarem suas falt</w:t>
      </w:r>
      <w:r>
        <w:rPr>
          <w:rFonts w:ascii="Arial" w:hAnsi="Arial" w:cs="Arial"/>
          <w:color w:val="000000"/>
          <w:sz w:val="24"/>
          <w:szCs w:val="24"/>
        </w:rPr>
        <w:t>as com atestado dos filhos (as) menores de 18 (dezoito) anos.</w:t>
      </w:r>
    </w:p>
    <w:p w14:paraId="532C145E" w14:textId="48CD8E83" w:rsidR="00867234" w:rsidRDefault="00F8724E" w:rsidP="00867234">
      <w:pPr>
        <w:numPr>
          <w:ilvl w:val="0"/>
          <w:numId w:val="15"/>
        </w:numPr>
        <w:jc w:val="both"/>
        <w:rPr>
          <w:rFonts w:ascii="Arial" w:hAnsi="Arial" w:cs="Arial"/>
          <w:sz w:val="24"/>
          <w:szCs w:val="24"/>
        </w:rPr>
      </w:pPr>
      <w:r>
        <w:rPr>
          <w:rFonts w:ascii="Arial" w:hAnsi="Arial" w:cs="Arial"/>
          <w:color w:val="000000"/>
          <w:sz w:val="24"/>
          <w:szCs w:val="24"/>
        </w:rPr>
        <w:t>As</w:t>
      </w:r>
      <w:r w:rsidRPr="000C5C0D">
        <w:rPr>
          <w:rFonts w:ascii="Arial" w:hAnsi="Arial" w:cs="Arial"/>
          <w:color w:val="000000"/>
          <w:sz w:val="24"/>
          <w:szCs w:val="24"/>
        </w:rPr>
        <w:t xml:space="preserve"> crianças</w:t>
      </w:r>
      <w:r w:rsidR="00867234" w:rsidRPr="000C5C0D">
        <w:rPr>
          <w:rFonts w:ascii="Arial" w:hAnsi="Arial" w:cs="Arial"/>
          <w:color w:val="000000"/>
          <w:sz w:val="24"/>
          <w:szCs w:val="24"/>
        </w:rPr>
        <w:t xml:space="preserve"> e ou adolescentes atendidos no </w:t>
      </w:r>
      <w:r>
        <w:rPr>
          <w:rFonts w:ascii="Arial" w:hAnsi="Arial" w:cs="Arial"/>
          <w:color w:val="000000"/>
          <w:sz w:val="24"/>
          <w:szCs w:val="24"/>
        </w:rPr>
        <w:t>P</w:t>
      </w:r>
      <w:r w:rsidR="00867234" w:rsidRPr="000C5C0D">
        <w:rPr>
          <w:rFonts w:ascii="Arial" w:hAnsi="Arial" w:cs="Arial"/>
          <w:color w:val="000000"/>
          <w:sz w:val="24"/>
          <w:szCs w:val="24"/>
        </w:rPr>
        <w:t xml:space="preserve">ronto </w:t>
      </w:r>
      <w:r>
        <w:rPr>
          <w:rFonts w:ascii="Arial" w:hAnsi="Arial" w:cs="Arial"/>
          <w:color w:val="000000"/>
          <w:sz w:val="24"/>
          <w:szCs w:val="24"/>
        </w:rPr>
        <w:t>S</w:t>
      </w:r>
      <w:r w:rsidR="00867234" w:rsidRPr="000C5C0D">
        <w:rPr>
          <w:rFonts w:ascii="Arial" w:hAnsi="Arial" w:cs="Arial"/>
          <w:color w:val="000000"/>
          <w:sz w:val="24"/>
          <w:szCs w:val="24"/>
        </w:rPr>
        <w:t xml:space="preserve">ocorro do hospital São </w:t>
      </w:r>
      <w:r w:rsidRPr="000C5C0D">
        <w:rPr>
          <w:rFonts w:ascii="Arial" w:hAnsi="Arial" w:cs="Arial"/>
          <w:color w:val="000000"/>
          <w:sz w:val="24"/>
          <w:szCs w:val="24"/>
        </w:rPr>
        <w:t>Marcos</w:t>
      </w:r>
      <w:r w:rsidR="00306177">
        <w:rPr>
          <w:rFonts w:ascii="Arial" w:hAnsi="Arial" w:cs="Arial"/>
          <w:color w:val="000000"/>
          <w:sz w:val="24"/>
          <w:szCs w:val="24"/>
        </w:rPr>
        <w:t>, que</w:t>
      </w:r>
      <w:r w:rsidRPr="000C5C0D">
        <w:rPr>
          <w:rFonts w:ascii="Arial" w:hAnsi="Arial" w:cs="Arial"/>
          <w:color w:val="000000"/>
          <w:sz w:val="24"/>
          <w:szCs w:val="24"/>
        </w:rPr>
        <w:t xml:space="preserve"> </w:t>
      </w:r>
      <w:r w:rsidRPr="000C5C0D">
        <w:rPr>
          <w:rFonts w:ascii="Arial" w:hAnsi="Arial" w:cs="Arial"/>
          <w:sz w:val="24"/>
          <w:szCs w:val="24"/>
        </w:rPr>
        <w:t>o</w:t>
      </w:r>
      <w:r w:rsidR="00867234" w:rsidRPr="000C5C0D">
        <w:rPr>
          <w:rFonts w:ascii="Arial" w:hAnsi="Arial" w:cs="Arial"/>
          <w:sz w:val="24"/>
          <w:szCs w:val="24"/>
        </w:rPr>
        <w:t xml:space="preserve"> hospital forneça atestado para justificar a ausência do trabalho, sendo o acompanhamento um direito, não apenas uma autorização.</w:t>
      </w:r>
    </w:p>
    <w:p w14:paraId="52955417" w14:textId="77777777" w:rsidR="00F8724E" w:rsidRDefault="00F8724E" w:rsidP="00F8724E">
      <w:pPr>
        <w:ind w:left="720"/>
        <w:jc w:val="both"/>
        <w:rPr>
          <w:rFonts w:ascii="Arial" w:hAnsi="Arial" w:cs="Arial"/>
          <w:sz w:val="24"/>
          <w:szCs w:val="24"/>
        </w:rPr>
      </w:pPr>
    </w:p>
    <w:p w14:paraId="38763B57" w14:textId="4B8F8DC3" w:rsidR="00867234" w:rsidRPr="00B15581" w:rsidRDefault="00867234" w:rsidP="00867234">
      <w:pPr>
        <w:numPr>
          <w:ilvl w:val="0"/>
          <w:numId w:val="15"/>
        </w:numPr>
        <w:spacing w:line="360" w:lineRule="auto"/>
        <w:jc w:val="both"/>
        <w:rPr>
          <w:rFonts w:ascii="Arial" w:hAnsi="Arial" w:cs="Arial"/>
          <w:color w:val="000000"/>
          <w:sz w:val="24"/>
          <w:szCs w:val="24"/>
        </w:rPr>
      </w:pPr>
      <w:r w:rsidRPr="00584F3B">
        <w:rPr>
          <w:rFonts w:ascii="Arial" w:hAnsi="Arial" w:cs="Arial"/>
          <w:color w:val="000000"/>
          <w:sz w:val="24"/>
          <w:szCs w:val="24"/>
        </w:rPr>
        <w:t xml:space="preserve">Os atestados só necessitarão passar pela junta médica </w:t>
      </w:r>
      <w:r>
        <w:rPr>
          <w:rFonts w:ascii="Arial" w:hAnsi="Arial" w:cs="Arial"/>
          <w:color w:val="000000"/>
          <w:sz w:val="24"/>
          <w:szCs w:val="24"/>
        </w:rPr>
        <w:t xml:space="preserve">acima de </w:t>
      </w:r>
      <w:r w:rsidR="00306177">
        <w:rPr>
          <w:rFonts w:ascii="Arial" w:hAnsi="Arial" w:cs="Arial"/>
          <w:color w:val="000000"/>
          <w:sz w:val="24"/>
          <w:szCs w:val="24"/>
        </w:rPr>
        <w:t>3</w:t>
      </w:r>
      <w:r w:rsidRPr="00B15581">
        <w:rPr>
          <w:rFonts w:ascii="Arial" w:hAnsi="Arial" w:cs="Arial"/>
          <w:color w:val="000000"/>
          <w:sz w:val="24"/>
          <w:szCs w:val="24"/>
        </w:rPr>
        <w:t xml:space="preserve"> dias. </w:t>
      </w:r>
    </w:p>
    <w:p w14:paraId="1624FCCB" w14:textId="77777777" w:rsidR="00867234" w:rsidRDefault="00867234" w:rsidP="005514CB">
      <w:pPr>
        <w:spacing w:line="240" w:lineRule="exact"/>
      </w:pPr>
    </w:p>
    <w:p w14:paraId="48C6D995" w14:textId="1CB36D66" w:rsidR="00F8724E" w:rsidRPr="0036189E" w:rsidRDefault="00F8724E" w:rsidP="00F8724E">
      <w:pPr>
        <w:jc w:val="both"/>
        <w:rPr>
          <w:rFonts w:ascii="Arial" w:hAnsi="Arial" w:cs="Arial"/>
          <w:b/>
          <w:sz w:val="24"/>
          <w:szCs w:val="24"/>
        </w:rPr>
      </w:pPr>
      <w:r>
        <w:rPr>
          <w:rFonts w:ascii="Arial" w:hAnsi="Arial" w:cs="Arial"/>
          <w:b/>
          <w:sz w:val="24"/>
          <w:szCs w:val="24"/>
        </w:rPr>
        <w:t>21</w:t>
      </w:r>
      <w:r w:rsidRPr="0036189E">
        <w:rPr>
          <w:rFonts w:ascii="Arial" w:hAnsi="Arial" w:cs="Arial"/>
          <w:b/>
          <w:sz w:val="24"/>
          <w:szCs w:val="24"/>
        </w:rPr>
        <w:t>– PLANO DE CARREIRA</w:t>
      </w:r>
    </w:p>
    <w:p w14:paraId="0F961481" w14:textId="77777777" w:rsidR="00F8724E" w:rsidRPr="0036189E" w:rsidRDefault="00F8724E" w:rsidP="00306177">
      <w:pPr>
        <w:spacing w:line="240" w:lineRule="exact"/>
        <w:jc w:val="both"/>
        <w:rPr>
          <w:rFonts w:ascii="Arial" w:hAnsi="Arial" w:cs="Arial"/>
          <w:sz w:val="24"/>
          <w:szCs w:val="24"/>
        </w:rPr>
      </w:pPr>
    </w:p>
    <w:p w14:paraId="0B9D5782" w14:textId="1CA161E5" w:rsidR="00F8724E" w:rsidRPr="009E7909" w:rsidRDefault="00F8724E" w:rsidP="004837A8">
      <w:pPr>
        <w:spacing w:line="360" w:lineRule="auto"/>
        <w:ind w:left="708"/>
        <w:jc w:val="both"/>
        <w:rPr>
          <w:rFonts w:ascii="Arial" w:hAnsi="Arial" w:cs="Arial"/>
          <w:sz w:val="24"/>
          <w:szCs w:val="24"/>
        </w:rPr>
      </w:pPr>
      <w:r w:rsidRPr="00B15581">
        <w:rPr>
          <w:rFonts w:ascii="Arial" w:hAnsi="Arial" w:cs="Arial"/>
          <w:sz w:val="24"/>
          <w:szCs w:val="24"/>
        </w:rPr>
        <w:t>Constituir uma comissão e elaborar um calendário de discussão sobre o Estatuto e Plano de Cargos, Carreira e Salário para todos os servidores/as, apresentado pelo sindicato, garantindo sua aprovação até outubro de 202</w:t>
      </w:r>
      <w:r w:rsidR="00306177">
        <w:rPr>
          <w:rFonts w:ascii="Arial" w:hAnsi="Arial" w:cs="Arial"/>
          <w:sz w:val="24"/>
          <w:szCs w:val="24"/>
        </w:rPr>
        <w:t>6</w:t>
      </w:r>
      <w:r w:rsidRPr="00B15581">
        <w:rPr>
          <w:rFonts w:ascii="Arial" w:hAnsi="Arial" w:cs="Arial"/>
          <w:sz w:val="24"/>
          <w:szCs w:val="24"/>
        </w:rPr>
        <w:t>. O projeto aprovado passará a vigorar a partir de janeiro de 202</w:t>
      </w:r>
      <w:r w:rsidR="00306177">
        <w:rPr>
          <w:rFonts w:ascii="Arial" w:hAnsi="Arial" w:cs="Arial"/>
          <w:sz w:val="24"/>
          <w:szCs w:val="24"/>
        </w:rPr>
        <w:t>7</w:t>
      </w:r>
      <w:r w:rsidRPr="00B15581">
        <w:rPr>
          <w:rFonts w:ascii="Arial" w:hAnsi="Arial" w:cs="Arial"/>
          <w:sz w:val="24"/>
          <w:szCs w:val="24"/>
        </w:rPr>
        <w:t>.</w:t>
      </w:r>
    </w:p>
    <w:p w14:paraId="4555490C" w14:textId="77777777" w:rsidR="00867234" w:rsidRDefault="00867234" w:rsidP="00306CEF">
      <w:pPr>
        <w:spacing w:line="276" w:lineRule="auto"/>
      </w:pPr>
    </w:p>
    <w:tbl>
      <w:tblPr>
        <w:tblpPr w:leftFromText="141" w:rightFromText="141" w:bottomFromText="160" w:vertAnchor="page" w:horzAnchor="margin" w:tblpY="856"/>
        <w:tblW w:w="9930" w:type="dxa"/>
        <w:tblLayout w:type="fixed"/>
        <w:tblCellMar>
          <w:left w:w="70" w:type="dxa"/>
          <w:right w:w="70" w:type="dxa"/>
        </w:tblCellMar>
        <w:tblLook w:val="04A0" w:firstRow="1" w:lastRow="0" w:firstColumn="1" w:lastColumn="0" w:noHBand="0" w:noVBand="1"/>
      </w:tblPr>
      <w:tblGrid>
        <w:gridCol w:w="1385"/>
        <w:gridCol w:w="7178"/>
        <w:gridCol w:w="1367"/>
      </w:tblGrid>
      <w:tr w:rsidR="00F8724E" w:rsidRPr="00D0414F" w14:paraId="3B4B013F" w14:textId="77777777" w:rsidTr="00F8724E">
        <w:trPr>
          <w:trHeight w:val="1323"/>
        </w:trPr>
        <w:tc>
          <w:tcPr>
            <w:tcW w:w="1385" w:type="dxa"/>
            <w:vAlign w:val="center"/>
            <w:hideMark/>
          </w:tcPr>
          <w:p w14:paraId="21181A69" w14:textId="77777777" w:rsidR="00F8724E" w:rsidRDefault="00F8724E" w:rsidP="00F8724E">
            <w:r>
              <w:rPr>
                <w:noProof/>
              </w:rPr>
              <w:drawing>
                <wp:inline distT="0" distB="0" distL="0" distR="0" wp14:anchorId="477B9D03" wp14:editId="6C434EBC">
                  <wp:extent cx="676275" cy="676275"/>
                  <wp:effectExtent l="0" t="0" r="9525" b="9525"/>
                  <wp:docPr id="228057111" name="Imagem 10" descr="Sise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Siser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c>
          <w:tcPr>
            <w:tcW w:w="7178" w:type="dxa"/>
            <w:vAlign w:val="center"/>
            <w:hideMark/>
          </w:tcPr>
          <w:p w14:paraId="34B9F135" w14:textId="77777777" w:rsidR="00F8724E" w:rsidRDefault="00F8724E" w:rsidP="00F8724E">
            <w:pPr>
              <w:pStyle w:val="Ttulo2"/>
              <w:spacing w:line="256" w:lineRule="auto"/>
              <w:rPr>
                <w:sz w:val="36"/>
              </w:rPr>
            </w:pPr>
            <w:r>
              <w:rPr>
                <w:sz w:val="36"/>
              </w:rPr>
              <w:t xml:space="preserve">SISERP – CRR – CUT </w:t>
            </w:r>
          </w:p>
          <w:p w14:paraId="5C674788" w14:textId="77777777" w:rsidR="00F8724E" w:rsidRDefault="00F8724E" w:rsidP="00F8724E">
            <w:pPr>
              <w:jc w:val="center"/>
              <w:rPr>
                <w:sz w:val="24"/>
              </w:rPr>
            </w:pPr>
            <w:r>
              <w:t>Sindicato dos Trab. No Serviço Público Municipal de Criciúma e Região</w:t>
            </w:r>
          </w:p>
          <w:p w14:paraId="01301EFA" w14:textId="77777777" w:rsidR="00F8724E" w:rsidRDefault="00F8724E" w:rsidP="00F8724E">
            <w:pPr>
              <w:jc w:val="center"/>
              <w:rPr>
                <w:sz w:val="16"/>
              </w:rPr>
            </w:pPr>
            <w:r>
              <w:rPr>
                <w:sz w:val="16"/>
              </w:rPr>
              <w:t>FUNDADO EM 02/02/89 – PUBLICADO NO DIÁRIO OFICIAL DE SC DO 25/01/89 – Registro MTE Processos no. 24430.001928/90 - 67</w:t>
            </w:r>
          </w:p>
          <w:p w14:paraId="2E2105E2" w14:textId="77777777" w:rsidR="00F8724E" w:rsidRDefault="00F8724E" w:rsidP="00F8724E">
            <w:pPr>
              <w:jc w:val="center"/>
              <w:rPr>
                <w:sz w:val="16"/>
              </w:rPr>
            </w:pPr>
            <w:r>
              <w:rPr>
                <w:sz w:val="16"/>
              </w:rPr>
              <w:t>CNPJ 80.165.855/0001-01 - REG Nº. 453</w:t>
            </w:r>
          </w:p>
        </w:tc>
        <w:tc>
          <w:tcPr>
            <w:tcW w:w="1367" w:type="dxa"/>
            <w:vAlign w:val="center"/>
            <w:hideMark/>
          </w:tcPr>
          <w:p w14:paraId="43EB7742" w14:textId="77777777" w:rsidR="00F8724E" w:rsidRDefault="00F8724E" w:rsidP="00F8724E">
            <w:pPr>
              <w:rPr>
                <w:sz w:val="24"/>
              </w:rPr>
            </w:pPr>
            <w:r>
              <w:rPr>
                <w:noProof/>
              </w:rPr>
              <w:drawing>
                <wp:inline distT="0" distB="0" distL="0" distR="0" wp14:anchorId="6D30698C" wp14:editId="754E0562">
                  <wp:extent cx="676275" cy="676275"/>
                  <wp:effectExtent l="0" t="0" r="9525" b="9525"/>
                  <wp:docPr id="1016489471" name="Imagem 9" descr="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r>
    </w:tbl>
    <w:p w14:paraId="296A20B9" w14:textId="77777777" w:rsidR="00F8724E" w:rsidRDefault="00F8724E" w:rsidP="00F8724E">
      <w:pPr>
        <w:jc w:val="both"/>
        <w:rPr>
          <w:rFonts w:ascii="Arial" w:hAnsi="Arial" w:cs="Arial"/>
          <w:b/>
          <w:sz w:val="24"/>
          <w:szCs w:val="24"/>
        </w:rPr>
      </w:pPr>
      <w:r>
        <w:rPr>
          <w:rFonts w:ascii="Arial" w:hAnsi="Arial" w:cs="Arial"/>
          <w:b/>
          <w:sz w:val="24"/>
          <w:szCs w:val="24"/>
        </w:rPr>
        <w:t>22 – CONCURSO PÚBLICO</w:t>
      </w:r>
    </w:p>
    <w:p w14:paraId="6776221C" w14:textId="77777777" w:rsidR="00F8724E" w:rsidRDefault="00F8724E" w:rsidP="00F8724E">
      <w:pPr>
        <w:jc w:val="both"/>
        <w:rPr>
          <w:rFonts w:ascii="Arial" w:hAnsi="Arial" w:cs="Arial"/>
          <w:b/>
          <w:sz w:val="24"/>
          <w:szCs w:val="24"/>
        </w:rPr>
      </w:pPr>
    </w:p>
    <w:p w14:paraId="3A078242" w14:textId="1C05BB86" w:rsidR="00F8724E" w:rsidRDefault="00F8724E" w:rsidP="00F8724E">
      <w:pPr>
        <w:ind w:left="708"/>
        <w:jc w:val="both"/>
        <w:rPr>
          <w:rFonts w:ascii="Arial" w:hAnsi="Arial" w:cs="Arial"/>
          <w:sz w:val="24"/>
          <w:szCs w:val="24"/>
        </w:rPr>
      </w:pPr>
      <w:r>
        <w:rPr>
          <w:rFonts w:ascii="Arial" w:hAnsi="Arial" w:cs="Arial"/>
          <w:sz w:val="24"/>
          <w:szCs w:val="24"/>
        </w:rPr>
        <w:t xml:space="preserve">Realizar concurso público com edital publicado ainda </w:t>
      </w:r>
      <w:r w:rsidRPr="00B15581">
        <w:rPr>
          <w:rFonts w:ascii="Arial" w:hAnsi="Arial" w:cs="Arial"/>
          <w:sz w:val="24"/>
          <w:szCs w:val="24"/>
        </w:rPr>
        <w:t>no segundo semestre 202</w:t>
      </w:r>
      <w:r w:rsidR="005514CB">
        <w:rPr>
          <w:rFonts w:ascii="Arial" w:hAnsi="Arial" w:cs="Arial"/>
          <w:sz w:val="24"/>
          <w:szCs w:val="24"/>
        </w:rPr>
        <w:t>7</w:t>
      </w:r>
    </w:p>
    <w:p w14:paraId="4D1D0201" w14:textId="77777777" w:rsidR="00F8724E" w:rsidRDefault="00F8724E" w:rsidP="00F8724E">
      <w:pPr>
        <w:jc w:val="both"/>
        <w:rPr>
          <w:rFonts w:ascii="Arial" w:hAnsi="Arial" w:cs="Arial"/>
          <w:b/>
          <w:sz w:val="24"/>
          <w:szCs w:val="24"/>
        </w:rPr>
      </w:pPr>
    </w:p>
    <w:p w14:paraId="6CE2CD02" w14:textId="77777777" w:rsidR="00F8724E" w:rsidRDefault="00F8724E" w:rsidP="00F8724E">
      <w:pPr>
        <w:jc w:val="both"/>
        <w:rPr>
          <w:rFonts w:ascii="Arial" w:hAnsi="Arial" w:cs="Arial"/>
          <w:b/>
          <w:sz w:val="24"/>
          <w:szCs w:val="24"/>
        </w:rPr>
      </w:pPr>
    </w:p>
    <w:p w14:paraId="53DFAE1A" w14:textId="77777777" w:rsidR="00F8724E" w:rsidRDefault="00F8724E" w:rsidP="00F8724E">
      <w:pPr>
        <w:jc w:val="both"/>
        <w:rPr>
          <w:rFonts w:ascii="Arial" w:hAnsi="Arial" w:cs="Arial"/>
          <w:b/>
          <w:sz w:val="24"/>
          <w:szCs w:val="24"/>
        </w:rPr>
      </w:pPr>
      <w:r>
        <w:rPr>
          <w:rFonts w:ascii="Arial" w:hAnsi="Arial" w:cs="Arial"/>
          <w:b/>
          <w:sz w:val="24"/>
          <w:szCs w:val="24"/>
        </w:rPr>
        <w:t>23 -</w:t>
      </w:r>
      <w:r w:rsidRPr="00234038">
        <w:rPr>
          <w:rFonts w:ascii="Arial" w:hAnsi="Arial" w:cs="Arial"/>
          <w:b/>
          <w:sz w:val="24"/>
          <w:szCs w:val="24"/>
        </w:rPr>
        <w:t>LEI DE NEGOCIAÇÃO</w:t>
      </w:r>
    </w:p>
    <w:p w14:paraId="4726F655" w14:textId="77777777" w:rsidR="00F8724E" w:rsidRDefault="00F8724E" w:rsidP="00F8724E">
      <w:pPr>
        <w:jc w:val="both"/>
        <w:rPr>
          <w:rFonts w:ascii="Arial" w:hAnsi="Arial" w:cs="Arial"/>
          <w:sz w:val="24"/>
          <w:szCs w:val="24"/>
        </w:rPr>
      </w:pPr>
    </w:p>
    <w:p w14:paraId="3CC50162" w14:textId="6E7ABAAC" w:rsidR="00F8724E" w:rsidRDefault="00F8724E" w:rsidP="00F8724E">
      <w:pPr>
        <w:spacing w:line="360" w:lineRule="auto"/>
        <w:ind w:left="708"/>
        <w:jc w:val="both"/>
        <w:rPr>
          <w:rFonts w:ascii="Arial" w:hAnsi="Arial" w:cs="Arial"/>
          <w:sz w:val="24"/>
          <w:szCs w:val="24"/>
        </w:rPr>
      </w:pPr>
      <w:r>
        <w:rPr>
          <w:rFonts w:ascii="Arial" w:hAnsi="Arial" w:cs="Arial"/>
          <w:sz w:val="24"/>
          <w:szCs w:val="24"/>
        </w:rPr>
        <w:t xml:space="preserve">Todas as </w:t>
      </w:r>
      <w:r w:rsidR="004837A8">
        <w:rPr>
          <w:rFonts w:ascii="Arial" w:hAnsi="Arial" w:cs="Arial"/>
          <w:sz w:val="24"/>
          <w:szCs w:val="24"/>
        </w:rPr>
        <w:t>cláusulas</w:t>
      </w:r>
      <w:r>
        <w:rPr>
          <w:rFonts w:ascii="Arial" w:hAnsi="Arial" w:cs="Arial"/>
          <w:sz w:val="24"/>
          <w:szCs w:val="24"/>
        </w:rPr>
        <w:t xml:space="preserve"> presentes nesta pauta que forem acordadas em mesa deverão ser transformadas em Projeto de Lei e encaminhado à Câmara de Vereadores para aprovação.</w:t>
      </w:r>
    </w:p>
    <w:p w14:paraId="6CD2D2A8" w14:textId="77777777" w:rsidR="00F8724E" w:rsidRDefault="00F8724E" w:rsidP="00F8724E">
      <w:pPr>
        <w:spacing w:line="360" w:lineRule="auto"/>
        <w:ind w:left="708"/>
        <w:jc w:val="both"/>
        <w:rPr>
          <w:rFonts w:ascii="Arial" w:hAnsi="Arial" w:cs="Arial"/>
          <w:sz w:val="24"/>
          <w:szCs w:val="24"/>
        </w:rPr>
      </w:pPr>
    </w:p>
    <w:tbl>
      <w:tblPr>
        <w:tblpPr w:leftFromText="141" w:rightFromText="141" w:bottomFromText="160" w:vertAnchor="page" w:horzAnchor="margin" w:tblpX="430" w:tblpY="1238"/>
        <w:tblW w:w="9930" w:type="dxa"/>
        <w:tblLayout w:type="fixed"/>
        <w:tblCellMar>
          <w:left w:w="70" w:type="dxa"/>
          <w:right w:w="70" w:type="dxa"/>
        </w:tblCellMar>
        <w:tblLook w:val="04A0" w:firstRow="1" w:lastRow="0" w:firstColumn="1" w:lastColumn="0" w:noHBand="0" w:noVBand="1"/>
      </w:tblPr>
      <w:tblGrid>
        <w:gridCol w:w="1385"/>
        <w:gridCol w:w="7178"/>
        <w:gridCol w:w="1367"/>
      </w:tblGrid>
      <w:tr w:rsidR="00F8724E" w:rsidRPr="00D0414F" w14:paraId="788B8230" w14:textId="77777777" w:rsidTr="00D16239">
        <w:trPr>
          <w:trHeight w:val="1323"/>
        </w:trPr>
        <w:tc>
          <w:tcPr>
            <w:tcW w:w="1384" w:type="dxa"/>
            <w:vAlign w:val="center"/>
          </w:tcPr>
          <w:p w14:paraId="6EE870DD" w14:textId="77777777" w:rsidR="00F8724E" w:rsidRDefault="00F8724E" w:rsidP="00D16239">
            <w:bookmarkStart w:id="2" w:name="_Hlk226019440"/>
          </w:p>
        </w:tc>
        <w:tc>
          <w:tcPr>
            <w:tcW w:w="7173" w:type="dxa"/>
            <w:vAlign w:val="center"/>
          </w:tcPr>
          <w:p w14:paraId="663EB59C" w14:textId="77777777" w:rsidR="00F8724E" w:rsidRDefault="00F8724E" w:rsidP="00D16239">
            <w:pPr>
              <w:jc w:val="center"/>
              <w:rPr>
                <w:sz w:val="16"/>
              </w:rPr>
            </w:pPr>
          </w:p>
        </w:tc>
        <w:tc>
          <w:tcPr>
            <w:tcW w:w="1366" w:type="dxa"/>
            <w:vAlign w:val="center"/>
          </w:tcPr>
          <w:p w14:paraId="0ECA0E19" w14:textId="77777777" w:rsidR="00F8724E" w:rsidRDefault="00F8724E" w:rsidP="00D16239">
            <w:pPr>
              <w:rPr>
                <w:sz w:val="24"/>
              </w:rPr>
            </w:pPr>
          </w:p>
        </w:tc>
      </w:tr>
    </w:tbl>
    <w:bookmarkEnd w:id="2"/>
    <w:p w14:paraId="1B0E529E" w14:textId="77777777" w:rsidR="00F8724E" w:rsidRDefault="00F8724E" w:rsidP="00F8724E">
      <w:pPr>
        <w:jc w:val="both"/>
        <w:rPr>
          <w:rFonts w:ascii="Arial" w:hAnsi="Arial" w:cs="Arial"/>
          <w:b/>
          <w:sz w:val="24"/>
          <w:szCs w:val="24"/>
        </w:rPr>
      </w:pPr>
      <w:r w:rsidRPr="00FA3CED">
        <w:rPr>
          <w:rFonts w:ascii="Arial" w:hAnsi="Arial" w:cs="Arial"/>
          <w:b/>
          <w:sz w:val="24"/>
          <w:szCs w:val="24"/>
        </w:rPr>
        <w:t>2</w:t>
      </w:r>
      <w:r>
        <w:rPr>
          <w:rFonts w:ascii="Arial" w:hAnsi="Arial" w:cs="Arial"/>
          <w:b/>
          <w:sz w:val="24"/>
          <w:szCs w:val="24"/>
        </w:rPr>
        <w:t>4– REPASSES DAS MENSALIDADES</w:t>
      </w:r>
    </w:p>
    <w:p w14:paraId="0F842F86" w14:textId="77777777" w:rsidR="00F8724E" w:rsidRDefault="00F8724E" w:rsidP="00F8724E">
      <w:pPr>
        <w:jc w:val="both"/>
        <w:rPr>
          <w:rFonts w:ascii="Arial" w:hAnsi="Arial" w:cs="Arial"/>
          <w:b/>
          <w:sz w:val="24"/>
          <w:szCs w:val="24"/>
        </w:rPr>
      </w:pPr>
    </w:p>
    <w:p w14:paraId="5D1FDD07" w14:textId="77777777" w:rsidR="00F8724E" w:rsidRDefault="00F8724E" w:rsidP="00F8724E">
      <w:pPr>
        <w:ind w:left="708"/>
        <w:jc w:val="both"/>
        <w:rPr>
          <w:rFonts w:ascii="Arial" w:hAnsi="Arial" w:cs="Arial"/>
          <w:sz w:val="24"/>
          <w:szCs w:val="24"/>
        </w:rPr>
      </w:pPr>
      <w:r w:rsidRPr="00FA3CED">
        <w:rPr>
          <w:rFonts w:ascii="Arial" w:hAnsi="Arial" w:cs="Arial"/>
          <w:sz w:val="24"/>
          <w:szCs w:val="24"/>
        </w:rPr>
        <w:t xml:space="preserve">O Município de Nova Veneza repassará ao sindicato profissional as verbas relativas </w:t>
      </w:r>
      <w:r w:rsidRPr="007B5E50">
        <w:rPr>
          <w:rFonts w:ascii="Arial" w:hAnsi="Arial" w:cs="Arial"/>
          <w:sz w:val="24"/>
          <w:szCs w:val="24"/>
        </w:rPr>
        <w:t>às</w:t>
      </w:r>
      <w:r w:rsidRPr="00FA3CED">
        <w:rPr>
          <w:rFonts w:ascii="Arial" w:hAnsi="Arial" w:cs="Arial"/>
          <w:sz w:val="24"/>
          <w:szCs w:val="24"/>
        </w:rPr>
        <w:t xml:space="preserve"> mensalidades, convênios e outros, no prazo de 72 (setenta e duas) horas após o pagamento das primeiras folhas aos servidores.</w:t>
      </w:r>
    </w:p>
    <w:p w14:paraId="2A6F3BF9" w14:textId="77777777" w:rsidR="00F8724E" w:rsidRPr="00FA3CED" w:rsidRDefault="00F8724E" w:rsidP="00F8724E">
      <w:pPr>
        <w:ind w:left="708"/>
        <w:jc w:val="both"/>
        <w:rPr>
          <w:rFonts w:ascii="Arial" w:hAnsi="Arial" w:cs="Arial"/>
          <w:sz w:val="24"/>
          <w:szCs w:val="24"/>
        </w:rPr>
      </w:pPr>
    </w:p>
    <w:p w14:paraId="085C7E8D" w14:textId="77777777" w:rsidR="00F8724E" w:rsidRPr="00FA3CED" w:rsidRDefault="00F8724E" w:rsidP="00F8724E">
      <w:pPr>
        <w:ind w:left="708"/>
        <w:jc w:val="both"/>
        <w:rPr>
          <w:rFonts w:ascii="Arial" w:hAnsi="Arial" w:cs="Arial"/>
          <w:sz w:val="24"/>
          <w:szCs w:val="24"/>
        </w:rPr>
      </w:pPr>
      <w:r w:rsidRPr="00FA3CED">
        <w:rPr>
          <w:rFonts w:ascii="Arial" w:hAnsi="Arial" w:cs="Arial"/>
          <w:sz w:val="24"/>
          <w:szCs w:val="24"/>
        </w:rPr>
        <w:t>Banco: Caixa Econômica Federal</w:t>
      </w:r>
    </w:p>
    <w:p w14:paraId="5F6F9873" w14:textId="77777777" w:rsidR="00F8724E" w:rsidRPr="00FA3CED" w:rsidRDefault="00F8724E" w:rsidP="00F8724E">
      <w:pPr>
        <w:ind w:left="708"/>
        <w:jc w:val="both"/>
        <w:rPr>
          <w:rFonts w:ascii="Arial" w:hAnsi="Arial" w:cs="Arial"/>
          <w:sz w:val="24"/>
          <w:szCs w:val="24"/>
        </w:rPr>
      </w:pPr>
      <w:r w:rsidRPr="00FA3CED">
        <w:rPr>
          <w:rFonts w:ascii="Arial" w:hAnsi="Arial" w:cs="Arial"/>
          <w:sz w:val="24"/>
          <w:szCs w:val="24"/>
        </w:rPr>
        <w:t>Agência: 415</w:t>
      </w:r>
    </w:p>
    <w:p w14:paraId="57385A94" w14:textId="77777777" w:rsidR="00F8724E" w:rsidRPr="00FA3CED" w:rsidRDefault="00F8724E" w:rsidP="00F8724E">
      <w:pPr>
        <w:ind w:left="708"/>
        <w:jc w:val="both"/>
        <w:rPr>
          <w:rFonts w:ascii="Arial" w:hAnsi="Arial" w:cs="Arial"/>
          <w:b/>
          <w:sz w:val="24"/>
          <w:szCs w:val="24"/>
        </w:rPr>
      </w:pPr>
      <w:r w:rsidRPr="00FA3CED">
        <w:rPr>
          <w:rFonts w:ascii="Arial" w:hAnsi="Arial" w:cs="Arial"/>
          <w:sz w:val="24"/>
          <w:szCs w:val="24"/>
        </w:rPr>
        <w:t>Conta: 1172 - 0</w:t>
      </w:r>
      <w:r w:rsidRPr="00FA3CED">
        <w:rPr>
          <w:rFonts w:ascii="Arial" w:hAnsi="Arial" w:cs="Arial"/>
          <w:b/>
          <w:sz w:val="24"/>
          <w:szCs w:val="24"/>
        </w:rPr>
        <w:t xml:space="preserve"> </w:t>
      </w:r>
    </w:p>
    <w:p w14:paraId="27F7C1B3" w14:textId="77777777" w:rsidR="00F8724E" w:rsidRDefault="00F8724E" w:rsidP="00F8724E">
      <w:pPr>
        <w:jc w:val="both"/>
        <w:rPr>
          <w:rFonts w:ascii="Arial" w:hAnsi="Arial" w:cs="Arial"/>
          <w:b/>
          <w:sz w:val="24"/>
          <w:szCs w:val="24"/>
        </w:rPr>
      </w:pPr>
    </w:p>
    <w:p w14:paraId="66CEB303" w14:textId="77777777" w:rsidR="00F8724E" w:rsidRPr="00FA3CED" w:rsidRDefault="00F8724E" w:rsidP="00F8724E">
      <w:pPr>
        <w:jc w:val="both"/>
        <w:rPr>
          <w:rFonts w:ascii="Arial" w:hAnsi="Arial" w:cs="Arial"/>
          <w:b/>
          <w:sz w:val="24"/>
          <w:szCs w:val="24"/>
        </w:rPr>
      </w:pPr>
      <w:r>
        <w:rPr>
          <w:rFonts w:ascii="Arial" w:hAnsi="Arial" w:cs="Arial"/>
          <w:b/>
          <w:sz w:val="24"/>
          <w:szCs w:val="24"/>
        </w:rPr>
        <w:t>25</w:t>
      </w:r>
      <w:r w:rsidRPr="00FA3CED">
        <w:rPr>
          <w:rFonts w:ascii="Arial" w:hAnsi="Arial" w:cs="Arial"/>
          <w:b/>
          <w:sz w:val="24"/>
          <w:szCs w:val="24"/>
        </w:rPr>
        <w:t>– VIGÊNCIA</w:t>
      </w:r>
    </w:p>
    <w:p w14:paraId="22B662C4" w14:textId="77777777" w:rsidR="00F8724E" w:rsidRPr="00FA3CED" w:rsidRDefault="00F8724E" w:rsidP="00F8724E">
      <w:pPr>
        <w:jc w:val="both"/>
        <w:rPr>
          <w:rFonts w:ascii="Arial" w:hAnsi="Arial" w:cs="Arial"/>
          <w:b/>
          <w:sz w:val="24"/>
          <w:szCs w:val="24"/>
        </w:rPr>
      </w:pPr>
    </w:p>
    <w:p w14:paraId="49F7C987" w14:textId="77777777" w:rsidR="00F8724E" w:rsidRPr="00BF1BB9" w:rsidRDefault="00F8724E" w:rsidP="00F8724E">
      <w:pPr>
        <w:ind w:left="708"/>
        <w:jc w:val="both"/>
        <w:rPr>
          <w:rFonts w:ascii="Arial" w:hAnsi="Arial" w:cs="Arial"/>
          <w:sz w:val="24"/>
          <w:szCs w:val="24"/>
        </w:rPr>
      </w:pPr>
      <w:r w:rsidRPr="00FA3CED">
        <w:rPr>
          <w:rFonts w:ascii="Arial" w:hAnsi="Arial" w:cs="Arial"/>
          <w:sz w:val="24"/>
          <w:szCs w:val="24"/>
        </w:rPr>
        <w:t xml:space="preserve">A vigência deste termo é de 12 (doze) meses, </w:t>
      </w:r>
      <w:r>
        <w:rPr>
          <w:rFonts w:ascii="Arial" w:hAnsi="Arial" w:cs="Arial"/>
          <w:sz w:val="24"/>
          <w:szCs w:val="24"/>
        </w:rPr>
        <w:t>com início em 01 de maio de 2026</w:t>
      </w:r>
      <w:r w:rsidRPr="00FA3CED">
        <w:rPr>
          <w:rFonts w:ascii="Arial" w:hAnsi="Arial" w:cs="Arial"/>
          <w:sz w:val="24"/>
          <w:szCs w:val="24"/>
        </w:rPr>
        <w:t xml:space="preserve"> </w:t>
      </w:r>
      <w:r>
        <w:rPr>
          <w:rFonts w:ascii="Arial" w:hAnsi="Arial" w:cs="Arial"/>
          <w:sz w:val="24"/>
          <w:szCs w:val="24"/>
        </w:rPr>
        <w:t>e término em 30 de abril de 2027</w:t>
      </w:r>
      <w:r w:rsidRPr="00D912EC">
        <w:rPr>
          <w:rFonts w:ascii="Arial" w:hAnsi="Arial" w:cs="Arial"/>
          <w:sz w:val="24"/>
          <w:szCs w:val="24"/>
        </w:rPr>
        <w:t xml:space="preserve"> </w:t>
      </w:r>
      <w:r w:rsidRPr="00CC2E65">
        <w:rPr>
          <w:rFonts w:ascii="Arial" w:hAnsi="Arial" w:cs="Arial"/>
          <w:sz w:val="24"/>
          <w:szCs w:val="24"/>
        </w:rPr>
        <w:t>ou até a próxima negociação.</w:t>
      </w:r>
    </w:p>
    <w:p w14:paraId="41FB0F18" w14:textId="77777777" w:rsidR="00F8724E" w:rsidRPr="00FA3CED" w:rsidRDefault="00F8724E" w:rsidP="00F8724E">
      <w:pPr>
        <w:ind w:left="708"/>
        <w:jc w:val="both"/>
        <w:rPr>
          <w:rFonts w:ascii="Arial" w:hAnsi="Arial" w:cs="Arial"/>
          <w:sz w:val="24"/>
          <w:szCs w:val="24"/>
        </w:rPr>
      </w:pPr>
      <w:r>
        <w:rPr>
          <w:rFonts w:ascii="Arial" w:hAnsi="Arial" w:cs="Arial"/>
          <w:sz w:val="24"/>
          <w:szCs w:val="24"/>
        </w:rPr>
        <w:t xml:space="preserve">                                                                                          </w:t>
      </w:r>
    </w:p>
    <w:p w14:paraId="577ED765" w14:textId="77777777" w:rsidR="00F8724E" w:rsidRPr="00FA3CED" w:rsidRDefault="00F8724E" w:rsidP="00F8724E">
      <w:pPr>
        <w:jc w:val="both"/>
        <w:rPr>
          <w:rFonts w:ascii="Arial" w:hAnsi="Arial" w:cs="Arial"/>
          <w:sz w:val="24"/>
          <w:szCs w:val="24"/>
        </w:rPr>
      </w:pPr>
    </w:p>
    <w:p w14:paraId="381A2911" w14:textId="77777777" w:rsidR="00F8724E" w:rsidRDefault="00F8724E" w:rsidP="00F8724E">
      <w:pPr>
        <w:jc w:val="both"/>
        <w:rPr>
          <w:rFonts w:ascii="Arial" w:hAnsi="Arial" w:cs="Arial"/>
          <w:sz w:val="24"/>
          <w:szCs w:val="24"/>
        </w:rPr>
      </w:pPr>
    </w:p>
    <w:p w14:paraId="5EA62FD0" w14:textId="77777777" w:rsidR="00F8724E" w:rsidRDefault="00F8724E" w:rsidP="00F8724E">
      <w:pPr>
        <w:jc w:val="both"/>
        <w:rPr>
          <w:rFonts w:ascii="Arial" w:hAnsi="Arial" w:cs="Arial"/>
          <w:sz w:val="24"/>
          <w:szCs w:val="24"/>
        </w:rPr>
      </w:pPr>
    </w:p>
    <w:p w14:paraId="28853912" w14:textId="77777777" w:rsidR="00F8724E" w:rsidRDefault="00F8724E" w:rsidP="00F8724E">
      <w:pPr>
        <w:jc w:val="both"/>
        <w:rPr>
          <w:rFonts w:ascii="Arial" w:hAnsi="Arial" w:cs="Arial"/>
          <w:sz w:val="24"/>
          <w:szCs w:val="24"/>
        </w:rPr>
      </w:pPr>
    </w:p>
    <w:p w14:paraId="19EB40B5" w14:textId="77777777" w:rsidR="00F8724E" w:rsidRDefault="00F8724E" w:rsidP="00F8724E">
      <w:pPr>
        <w:jc w:val="both"/>
        <w:rPr>
          <w:rFonts w:ascii="Arial" w:hAnsi="Arial" w:cs="Arial"/>
          <w:sz w:val="24"/>
          <w:szCs w:val="24"/>
        </w:rPr>
      </w:pPr>
    </w:p>
    <w:p w14:paraId="711E1912" w14:textId="77777777" w:rsidR="00F8724E" w:rsidRDefault="00F8724E" w:rsidP="00F8724E">
      <w:pPr>
        <w:jc w:val="both"/>
        <w:rPr>
          <w:rFonts w:ascii="Arial" w:hAnsi="Arial" w:cs="Arial"/>
          <w:sz w:val="24"/>
          <w:szCs w:val="24"/>
        </w:rPr>
      </w:pPr>
    </w:p>
    <w:p w14:paraId="3E3D10FD" w14:textId="77777777" w:rsidR="00867234" w:rsidRDefault="00867234" w:rsidP="00306CEF">
      <w:pPr>
        <w:spacing w:line="276" w:lineRule="auto"/>
      </w:pPr>
    </w:p>
    <w:p w14:paraId="696A919E" w14:textId="77777777" w:rsidR="00867234" w:rsidRDefault="00867234" w:rsidP="00306CEF">
      <w:pPr>
        <w:spacing w:line="276" w:lineRule="auto"/>
      </w:pPr>
    </w:p>
    <w:p w14:paraId="0626226E" w14:textId="77777777" w:rsidR="00867234" w:rsidRDefault="00867234" w:rsidP="00306CEF">
      <w:pPr>
        <w:spacing w:line="276" w:lineRule="auto"/>
      </w:pPr>
    </w:p>
    <w:p w14:paraId="201E9D7F" w14:textId="77777777" w:rsidR="00867234" w:rsidRDefault="00867234" w:rsidP="00306CEF">
      <w:pPr>
        <w:spacing w:line="276" w:lineRule="auto"/>
      </w:pPr>
    </w:p>
    <w:p w14:paraId="2079795F" w14:textId="77777777" w:rsidR="00867234" w:rsidRDefault="00867234" w:rsidP="00306CEF">
      <w:pPr>
        <w:spacing w:line="276" w:lineRule="auto"/>
      </w:pPr>
    </w:p>
    <w:p w14:paraId="685B6D62" w14:textId="77777777" w:rsidR="00867234" w:rsidRDefault="00867234" w:rsidP="00306CEF">
      <w:pPr>
        <w:spacing w:line="276" w:lineRule="auto"/>
      </w:pPr>
    </w:p>
    <w:p w14:paraId="4DA78FDC" w14:textId="77777777" w:rsidR="00867234" w:rsidRDefault="00867234" w:rsidP="00306CEF">
      <w:pPr>
        <w:spacing w:line="276" w:lineRule="auto"/>
      </w:pPr>
    </w:p>
    <w:p w14:paraId="25C380D7" w14:textId="77777777" w:rsidR="00867234" w:rsidRDefault="00867234" w:rsidP="00306CEF">
      <w:pPr>
        <w:spacing w:line="276" w:lineRule="auto"/>
      </w:pPr>
    </w:p>
    <w:p w14:paraId="26A2C7C3" w14:textId="77777777" w:rsidR="00867234" w:rsidRDefault="00867234" w:rsidP="00306CEF">
      <w:pPr>
        <w:spacing w:line="276" w:lineRule="auto"/>
      </w:pPr>
    </w:p>
    <w:p w14:paraId="2FB89D38" w14:textId="77777777" w:rsidR="00867234" w:rsidRDefault="00867234" w:rsidP="00306CEF">
      <w:pPr>
        <w:spacing w:line="276" w:lineRule="auto"/>
      </w:pPr>
    </w:p>
    <w:p w14:paraId="7BDC55C8" w14:textId="77777777" w:rsidR="00867234" w:rsidRDefault="00867234" w:rsidP="00306CEF">
      <w:pPr>
        <w:spacing w:line="276" w:lineRule="auto"/>
      </w:pPr>
    </w:p>
    <w:p w14:paraId="31ACCF69" w14:textId="77777777" w:rsidR="00867234" w:rsidRDefault="00867234" w:rsidP="00306CEF">
      <w:pPr>
        <w:spacing w:line="276" w:lineRule="auto"/>
      </w:pPr>
    </w:p>
    <w:p w14:paraId="364BBEB7" w14:textId="77777777" w:rsidR="00867234" w:rsidRDefault="00867234" w:rsidP="00306CEF">
      <w:pPr>
        <w:spacing w:line="276" w:lineRule="auto"/>
      </w:pPr>
    </w:p>
    <w:p w14:paraId="40C5E401" w14:textId="77777777" w:rsidR="00867234" w:rsidRDefault="00867234" w:rsidP="00306CEF">
      <w:pPr>
        <w:spacing w:line="276" w:lineRule="auto"/>
      </w:pPr>
    </w:p>
    <w:p w14:paraId="6FDA6588" w14:textId="77777777" w:rsidR="00867234" w:rsidRDefault="00867234" w:rsidP="00306CEF">
      <w:pPr>
        <w:spacing w:line="276" w:lineRule="auto"/>
      </w:pPr>
    </w:p>
    <w:p w14:paraId="520B9212" w14:textId="77777777" w:rsidR="00867234" w:rsidRDefault="00867234" w:rsidP="00306CEF">
      <w:pPr>
        <w:spacing w:line="276" w:lineRule="auto"/>
      </w:pPr>
    </w:p>
    <w:p w14:paraId="24AA9EEB" w14:textId="77777777" w:rsidR="00867234" w:rsidRDefault="00867234" w:rsidP="00306CEF">
      <w:pPr>
        <w:spacing w:line="276" w:lineRule="auto"/>
      </w:pPr>
    </w:p>
    <w:p w14:paraId="3D34EC40" w14:textId="77777777" w:rsidR="00867234" w:rsidRDefault="00867234" w:rsidP="00306CEF">
      <w:pPr>
        <w:spacing w:line="276" w:lineRule="auto"/>
      </w:pPr>
    </w:p>
    <w:p w14:paraId="7CD1F0FF" w14:textId="77777777" w:rsidR="00867234" w:rsidRDefault="00867234" w:rsidP="00306CEF">
      <w:pPr>
        <w:spacing w:line="276" w:lineRule="auto"/>
      </w:pPr>
    </w:p>
    <w:p w14:paraId="25CE380F" w14:textId="77777777" w:rsidR="00867234" w:rsidRDefault="00867234" w:rsidP="00306CEF">
      <w:pPr>
        <w:spacing w:line="276" w:lineRule="auto"/>
      </w:pPr>
    </w:p>
    <w:p w14:paraId="606FB960" w14:textId="77777777" w:rsidR="00867234" w:rsidRDefault="00867234" w:rsidP="00306CEF">
      <w:pPr>
        <w:spacing w:line="276" w:lineRule="auto"/>
      </w:pPr>
    </w:p>
    <w:p w14:paraId="3D8C59C0" w14:textId="77777777" w:rsidR="00867234" w:rsidRDefault="00867234" w:rsidP="00306CEF">
      <w:pPr>
        <w:spacing w:line="276" w:lineRule="auto"/>
      </w:pPr>
    </w:p>
    <w:p w14:paraId="7E7E19A1" w14:textId="77777777" w:rsidR="00867234" w:rsidRDefault="00867234" w:rsidP="00306CEF">
      <w:pPr>
        <w:spacing w:line="276" w:lineRule="auto"/>
      </w:pPr>
    </w:p>
    <w:p w14:paraId="085C75C3" w14:textId="77777777" w:rsidR="00867234" w:rsidRDefault="00867234" w:rsidP="00306CEF">
      <w:pPr>
        <w:spacing w:line="276" w:lineRule="auto"/>
      </w:pPr>
    </w:p>
    <w:p w14:paraId="506E6CEF" w14:textId="77777777" w:rsidR="00867234" w:rsidRDefault="00867234" w:rsidP="00306CEF">
      <w:pPr>
        <w:spacing w:line="276" w:lineRule="auto"/>
      </w:pPr>
    </w:p>
    <w:p w14:paraId="759E7801" w14:textId="77777777" w:rsidR="00867234" w:rsidRDefault="00867234" w:rsidP="00306CEF">
      <w:pPr>
        <w:spacing w:line="276" w:lineRule="auto"/>
      </w:pPr>
    </w:p>
    <w:p w14:paraId="4174FF27" w14:textId="77777777" w:rsidR="00867234" w:rsidRDefault="00867234" w:rsidP="00306CEF">
      <w:pPr>
        <w:spacing w:line="276" w:lineRule="auto"/>
      </w:pPr>
    </w:p>
    <w:p w14:paraId="3B38385C" w14:textId="77777777" w:rsidR="00867234" w:rsidRDefault="00867234" w:rsidP="00306CEF">
      <w:pPr>
        <w:spacing w:line="276" w:lineRule="auto"/>
      </w:pPr>
    </w:p>
    <w:p w14:paraId="2ED6FD82" w14:textId="77777777" w:rsidR="00867234" w:rsidRDefault="00867234" w:rsidP="00306CEF">
      <w:pPr>
        <w:spacing w:line="276" w:lineRule="auto"/>
      </w:pPr>
    </w:p>
    <w:p w14:paraId="01478ECA" w14:textId="77777777" w:rsidR="00867234" w:rsidRDefault="00867234" w:rsidP="00306CEF">
      <w:pPr>
        <w:spacing w:line="276" w:lineRule="auto"/>
      </w:pPr>
    </w:p>
    <w:p w14:paraId="1F9EB69E" w14:textId="77777777" w:rsidR="00867234" w:rsidRDefault="00867234" w:rsidP="00306CEF">
      <w:pPr>
        <w:spacing w:line="276" w:lineRule="auto"/>
      </w:pPr>
    </w:p>
    <w:p w14:paraId="29FA5DF4" w14:textId="77777777" w:rsidR="00867234" w:rsidRDefault="00867234" w:rsidP="00306CEF">
      <w:pPr>
        <w:spacing w:line="276" w:lineRule="auto"/>
      </w:pPr>
    </w:p>
    <w:p w14:paraId="00F25875" w14:textId="77777777" w:rsidR="00867234" w:rsidRDefault="00867234" w:rsidP="00306CEF">
      <w:pPr>
        <w:spacing w:line="276" w:lineRule="auto"/>
      </w:pPr>
    </w:p>
    <w:p w14:paraId="457DAB48" w14:textId="77777777" w:rsidR="00867234" w:rsidRDefault="00867234" w:rsidP="00306CEF">
      <w:pPr>
        <w:spacing w:line="276" w:lineRule="auto"/>
      </w:pPr>
    </w:p>
    <w:p w14:paraId="0003E2A5" w14:textId="77777777" w:rsidR="009D3E37" w:rsidRDefault="009D3E37" w:rsidP="00306CEF">
      <w:pPr>
        <w:spacing w:line="276" w:lineRule="auto"/>
      </w:pPr>
    </w:p>
    <w:p w14:paraId="4A90DBC9" w14:textId="77777777" w:rsidR="007A496B" w:rsidRDefault="007A496B" w:rsidP="009D3E37">
      <w:pPr>
        <w:spacing w:line="276" w:lineRule="auto"/>
        <w:rPr>
          <w:rFonts w:ascii="Arial" w:hAnsi="Arial" w:cs="Arial"/>
          <w:sz w:val="28"/>
          <w:szCs w:val="28"/>
        </w:rPr>
      </w:pPr>
    </w:p>
    <w:p w14:paraId="3F0FFD0F" w14:textId="77777777" w:rsidR="007A496B" w:rsidRDefault="007A496B" w:rsidP="009D3E37">
      <w:pPr>
        <w:spacing w:line="276" w:lineRule="auto"/>
        <w:rPr>
          <w:rFonts w:ascii="Arial" w:hAnsi="Arial" w:cs="Arial"/>
          <w:sz w:val="28"/>
          <w:szCs w:val="28"/>
        </w:rPr>
      </w:pPr>
    </w:p>
    <w:p w14:paraId="3E64C7CD" w14:textId="77777777" w:rsidR="007A496B" w:rsidRDefault="007A496B" w:rsidP="009D3E37">
      <w:pPr>
        <w:spacing w:line="276" w:lineRule="auto"/>
        <w:rPr>
          <w:rFonts w:ascii="Arial" w:hAnsi="Arial" w:cs="Arial"/>
          <w:sz w:val="28"/>
          <w:szCs w:val="28"/>
        </w:rPr>
      </w:pPr>
    </w:p>
    <w:p w14:paraId="4E36DCA6" w14:textId="77777777" w:rsidR="007A496B" w:rsidRDefault="007A496B" w:rsidP="009D3E37">
      <w:pPr>
        <w:spacing w:line="276" w:lineRule="auto"/>
        <w:rPr>
          <w:rFonts w:ascii="Arial" w:hAnsi="Arial" w:cs="Arial"/>
          <w:sz w:val="28"/>
          <w:szCs w:val="28"/>
        </w:rPr>
      </w:pPr>
    </w:p>
    <w:p w14:paraId="2DB5CE79" w14:textId="3B51DA77" w:rsidR="007A496B" w:rsidRDefault="007A496B" w:rsidP="009D3E37">
      <w:pPr>
        <w:spacing w:line="276" w:lineRule="auto"/>
        <w:rPr>
          <w:rFonts w:ascii="Arial" w:hAnsi="Arial" w:cs="Arial"/>
          <w:sz w:val="28"/>
          <w:szCs w:val="28"/>
        </w:rPr>
      </w:pPr>
      <w:r>
        <w:rPr>
          <w:rFonts w:ascii="Arial" w:hAnsi="Arial" w:cs="Arial"/>
          <w:sz w:val="28"/>
          <w:szCs w:val="28"/>
        </w:rPr>
        <w:t xml:space="preserve">                 </w:t>
      </w:r>
    </w:p>
    <w:sectPr w:rsidR="007A496B" w:rsidSect="00306CEF">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BC20" w14:textId="77777777" w:rsidR="00D83F50" w:rsidRDefault="00D83F50" w:rsidP="00306CEF">
      <w:r>
        <w:separator/>
      </w:r>
    </w:p>
  </w:endnote>
  <w:endnote w:type="continuationSeparator" w:id="0">
    <w:p w14:paraId="2C68E624" w14:textId="77777777" w:rsidR="00D83F50" w:rsidRDefault="00D83F50" w:rsidP="00306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SanL-Regu">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9B95" w14:textId="77777777" w:rsidR="00306CEF" w:rsidRDefault="00306CEF">
    <w:pPr>
      <w:pStyle w:val="Rodap"/>
    </w:pPr>
    <w:r>
      <w:t xml:space="preserve">Rua: Giácomo </w:t>
    </w:r>
    <w:proofErr w:type="spellStart"/>
    <w:r>
      <w:t>Sônego</w:t>
    </w:r>
    <w:proofErr w:type="spellEnd"/>
    <w:r>
      <w:t xml:space="preserve"> Neto,233- </w:t>
    </w:r>
    <w:proofErr w:type="spellStart"/>
    <w:r>
      <w:t>Bairro:Pinherinho</w:t>
    </w:r>
    <w:proofErr w:type="spellEnd"/>
    <w:r>
      <w:t xml:space="preserve">, Cep: 88804-440, </w:t>
    </w:r>
    <w:proofErr w:type="spellStart"/>
    <w:r>
      <w:t>Criciúma-SC</w:t>
    </w:r>
    <w:proofErr w:type="spellEnd"/>
  </w:p>
  <w:p w14:paraId="122A59C1" w14:textId="77777777" w:rsidR="00306CEF" w:rsidRDefault="00306CEF">
    <w:pPr>
      <w:pStyle w:val="Rodap"/>
    </w:pPr>
    <w:r>
      <w:t xml:space="preserve">E-mail: </w:t>
    </w:r>
    <w:hyperlink r:id="rId1" w:history="1">
      <w:r w:rsidRPr="00E30FA3">
        <w:rPr>
          <w:rStyle w:val="Hyperlink"/>
        </w:rPr>
        <w:t>siserpss@gmail.com</w:t>
      </w:r>
    </w:hyperlink>
  </w:p>
  <w:p w14:paraId="7DC2048C" w14:textId="77777777" w:rsidR="00306CEF" w:rsidRDefault="00306CEF">
    <w:pPr>
      <w:pStyle w:val="Rodap"/>
    </w:pPr>
    <w:r>
      <w:t>Fone: 3439-4427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EB7D7" w14:textId="77777777" w:rsidR="00D83F50" w:rsidRDefault="00D83F50" w:rsidP="00306CEF">
      <w:r>
        <w:separator/>
      </w:r>
    </w:p>
  </w:footnote>
  <w:footnote w:type="continuationSeparator" w:id="0">
    <w:p w14:paraId="31AC11B7" w14:textId="77777777" w:rsidR="00D83F50" w:rsidRDefault="00D83F50" w:rsidP="00306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2E0"/>
    <w:multiLevelType w:val="hybridMultilevel"/>
    <w:tmpl w:val="7862E8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407CE3"/>
    <w:multiLevelType w:val="hybridMultilevel"/>
    <w:tmpl w:val="AB2EAF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645565"/>
    <w:multiLevelType w:val="hybridMultilevel"/>
    <w:tmpl w:val="8806D10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F11838"/>
    <w:multiLevelType w:val="hybridMultilevel"/>
    <w:tmpl w:val="26468E80"/>
    <w:lvl w:ilvl="0" w:tplc="FFFFFFFF">
      <w:start w:val="1"/>
      <w:numFmt w:val="lowerLetter"/>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4" w15:restartNumberingAfterBreak="0">
    <w:nsid w:val="206D370C"/>
    <w:multiLevelType w:val="hybridMultilevel"/>
    <w:tmpl w:val="E6BC751C"/>
    <w:lvl w:ilvl="0" w:tplc="C9B82C32">
      <w:start w:val="1"/>
      <w:numFmt w:val="lowerLetter"/>
      <w:lvlText w:val="%1)"/>
      <w:lvlJc w:val="left"/>
      <w:pPr>
        <w:tabs>
          <w:tab w:val="num" w:pos="945"/>
        </w:tabs>
        <w:ind w:left="945" w:hanging="360"/>
      </w:pPr>
      <w:rPr>
        <w:rFonts w:hint="default"/>
      </w:rPr>
    </w:lvl>
    <w:lvl w:ilvl="1" w:tplc="04160019" w:tentative="1">
      <w:start w:val="1"/>
      <w:numFmt w:val="lowerLetter"/>
      <w:lvlText w:val="%2."/>
      <w:lvlJc w:val="left"/>
      <w:pPr>
        <w:tabs>
          <w:tab w:val="num" w:pos="1665"/>
        </w:tabs>
        <w:ind w:left="1665" w:hanging="360"/>
      </w:pPr>
    </w:lvl>
    <w:lvl w:ilvl="2" w:tplc="0416001B" w:tentative="1">
      <w:start w:val="1"/>
      <w:numFmt w:val="lowerRoman"/>
      <w:lvlText w:val="%3."/>
      <w:lvlJc w:val="right"/>
      <w:pPr>
        <w:tabs>
          <w:tab w:val="num" w:pos="2385"/>
        </w:tabs>
        <w:ind w:left="2385" w:hanging="180"/>
      </w:pPr>
    </w:lvl>
    <w:lvl w:ilvl="3" w:tplc="0416000F" w:tentative="1">
      <w:start w:val="1"/>
      <w:numFmt w:val="decimal"/>
      <w:lvlText w:val="%4."/>
      <w:lvlJc w:val="left"/>
      <w:pPr>
        <w:tabs>
          <w:tab w:val="num" w:pos="3105"/>
        </w:tabs>
        <w:ind w:left="3105" w:hanging="360"/>
      </w:pPr>
    </w:lvl>
    <w:lvl w:ilvl="4" w:tplc="04160019" w:tentative="1">
      <w:start w:val="1"/>
      <w:numFmt w:val="lowerLetter"/>
      <w:lvlText w:val="%5."/>
      <w:lvlJc w:val="left"/>
      <w:pPr>
        <w:tabs>
          <w:tab w:val="num" w:pos="3825"/>
        </w:tabs>
        <w:ind w:left="3825" w:hanging="360"/>
      </w:pPr>
    </w:lvl>
    <w:lvl w:ilvl="5" w:tplc="0416001B" w:tentative="1">
      <w:start w:val="1"/>
      <w:numFmt w:val="lowerRoman"/>
      <w:lvlText w:val="%6."/>
      <w:lvlJc w:val="right"/>
      <w:pPr>
        <w:tabs>
          <w:tab w:val="num" w:pos="4545"/>
        </w:tabs>
        <w:ind w:left="4545" w:hanging="180"/>
      </w:pPr>
    </w:lvl>
    <w:lvl w:ilvl="6" w:tplc="0416000F" w:tentative="1">
      <w:start w:val="1"/>
      <w:numFmt w:val="decimal"/>
      <w:lvlText w:val="%7."/>
      <w:lvlJc w:val="left"/>
      <w:pPr>
        <w:tabs>
          <w:tab w:val="num" w:pos="5265"/>
        </w:tabs>
        <w:ind w:left="5265" w:hanging="360"/>
      </w:pPr>
    </w:lvl>
    <w:lvl w:ilvl="7" w:tplc="04160019" w:tentative="1">
      <w:start w:val="1"/>
      <w:numFmt w:val="lowerLetter"/>
      <w:lvlText w:val="%8."/>
      <w:lvlJc w:val="left"/>
      <w:pPr>
        <w:tabs>
          <w:tab w:val="num" w:pos="5985"/>
        </w:tabs>
        <w:ind w:left="5985" w:hanging="360"/>
      </w:pPr>
    </w:lvl>
    <w:lvl w:ilvl="8" w:tplc="0416001B" w:tentative="1">
      <w:start w:val="1"/>
      <w:numFmt w:val="lowerRoman"/>
      <w:lvlText w:val="%9."/>
      <w:lvlJc w:val="right"/>
      <w:pPr>
        <w:tabs>
          <w:tab w:val="num" w:pos="6705"/>
        </w:tabs>
        <w:ind w:left="6705" w:hanging="180"/>
      </w:pPr>
    </w:lvl>
  </w:abstractNum>
  <w:abstractNum w:abstractNumId="5" w15:restartNumberingAfterBreak="0">
    <w:nsid w:val="28876C1E"/>
    <w:multiLevelType w:val="hybridMultilevel"/>
    <w:tmpl w:val="F2E4DB52"/>
    <w:lvl w:ilvl="0" w:tplc="7F9C12E6">
      <w:start w:val="1"/>
      <w:numFmt w:val="lowerLetter"/>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6" w15:restartNumberingAfterBreak="0">
    <w:nsid w:val="2CCB29A6"/>
    <w:multiLevelType w:val="hybridMultilevel"/>
    <w:tmpl w:val="C5560B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224436A"/>
    <w:multiLevelType w:val="hybridMultilevel"/>
    <w:tmpl w:val="F552F6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6F50E4D"/>
    <w:multiLevelType w:val="hybridMultilevel"/>
    <w:tmpl w:val="AF6C36E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15:restartNumberingAfterBreak="0">
    <w:nsid w:val="4EA4370D"/>
    <w:multiLevelType w:val="hybridMultilevel"/>
    <w:tmpl w:val="E3EC557A"/>
    <w:lvl w:ilvl="0" w:tplc="7F9C12E6">
      <w:start w:val="1"/>
      <w:numFmt w:val="lowerLetter"/>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0" w15:restartNumberingAfterBreak="0">
    <w:nsid w:val="4FB352E8"/>
    <w:multiLevelType w:val="hybridMultilevel"/>
    <w:tmpl w:val="26468E80"/>
    <w:lvl w:ilvl="0" w:tplc="04160017">
      <w:start w:val="1"/>
      <w:numFmt w:val="lowerLetter"/>
      <w:lvlText w:val="%1)"/>
      <w:lvlJc w:val="left"/>
      <w:pPr>
        <w:ind w:left="705" w:hanging="360"/>
      </w:pPr>
    </w:lvl>
    <w:lvl w:ilvl="1" w:tplc="04160019" w:tentative="1">
      <w:start w:val="1"/>
      <w:numFmt w:val="lowerLetter"/>
      <w:lvlText w:val="%2."/>
      <w:lvlJc w:val="left"/>
      <w:pPr>
        <w:ind w:left="1425" w:hanging="360"/>
      </w:pPr>
    </w:lvl>
    <w:lvl w:ilvl="2" w:tplc="0416001B" w:tentative="1">
      <w:start w:val="1"/>
      <w:numFmt w:val="lowerRoman"/>
      <w:lvlText w:val="%3."/>
      <w:lvlJc w:val="right"/>
      <w:pPr>
        <w:ind w:left="2145" w:hanging="180"/>
      </w:pPr>
    </w:lvl>
    <w:lvl w:ilvl="3" w:tplc="0416000F" w:tentative="1">
      <w:start w:val="1"/>
      <w:numFmt w:val="decimal"/>
      <w:lvlText w:val="%4."/>
      <w:lvlJc w:val="left"/>
      <w:pPr>
        <w:ind w:left="2865" w:hanging="360"/>
      </w:pPr>
    </w:lvl>
    <w:lvl w:ilvl="4" w:tplc="04160019" w:tentative="1">
      <w:start w:val="1"/>
      <w:numFmt w:val="lowerLetter"/>
      <w:lvlText w:val="%5."/>
      <w:lvlJc w:val="left"/>
      <w:pPr>
        <w:ind w:left="3585" w:hanging="360"/>
      </w:pPr>
    </w:lvl>
    <w:lvl w:ilvl="5" w:tplc="0416001B" w:tentative="1">
      <w:start w:val="1"/>
      <w:numFmt w:val="lowerRoman"/>
      <w:lvlText w:val="%6."/>
      <w:lvlJc w:val="right"/>
      <w:pPr>
        <w:ind w:left="4305" w:hanging="180"/>
      </w:pPr>
    </w:lvl>
    <w:lvl w:ilvl="6" w:tplc="0416000F" w:tentative="1">
      <w:start w:val="1"/>
      <w:numFmt w:val="decimal"/>
      <w:lvlText w:val="%7."/>
      <w:lvlJc w:val="left"/>
      <w:pPr>
        <w:ind w:left="5025" w:hanging="360"/>
      </w:pPr>
    </w:lvl>
    <w:lvl w:ilvl="7" w:tplc="04160019" w:tentative="1">
      <w:start w:val="1"/>
      <w:numFmt w:val="lowerLetter"/>
      <w:lvlText w:val="%8."/>
      <w:lvlJc w:val="left"/>
      <w:pPr>
        <w:ind w:left="5745" w:hanging="360"/>
      </w:pPr>
    </w:lvl>
    <w:lvl w:ilvl="8" w:tplc="0416001B" w:tentative="1">
      <w:start w:val="1"/>
      <w:numFmt w:val="lowerRoman"/>
      <w:lvlText w:val="%9."/>
      <w:lvlJc w:val="right"/>
      <w:pPr>
        <w:ind w:left="6465" w:hanging="180"/>
      </w:pPr>
    </w:lvl>
  </w:abstractNum>
  <w:abstractNum w:abstractNumId="11" w15:restartNumberingAfterBreak="0">
    <w:nsid w:val="55987138"/>
    <w:multiLevelType w:val="hybridMultilevel"/>
    <w:tmpl w:val="9E20BC8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1430EBF"/>
    <w:multiLevelType w:val="hybridMultilevel"/>
    <w:tmpl w:val="EF9829B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9E002D4"/>
    <w:multiLevelType w:val="hybridMultilevel"/>
    <w:tmpl w:val="F4FE537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6D6F1797"/>
    <w:multiLevelType w:val="hybridMultilevel"/>
    <w:tmpl w:val="C6A42B9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712D2209"/>
    <w:multiLevelType w:val="hybridMultilevel"/>
    <w:tmpl w:val="821C15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50314847">
    <w:abstractNumId w:val="5"/>
  </w:num>
  <w:num w:numId="2" w16cid:durableId="1042941400">
    <w:abstractNumId w:val="6"/>
  </w:num>
  <w:num w:numId="3" w16cid:durableId="1564026365">
    <w:abstractNumId w:val="9"/>
  </w:num>
  <w:num w:numId="4" w16cid:durableId="1533305794">
    <w:abstractNumId w:val="10"/>
  </w:num>
  <w:num w:numId="5" w16cid:durableId="1116295205">
    <w:abstractNumId w:val="1"/>
  </w:num>
  <w:num w:numId="6" w16cid:durableId="1066301643">
    <w:abstractNumId w:val="3"/>
  </w:num>
  <w:num w:numId="7" w16cid:durableId="2059667661">
    <w:abstractNumId w:val="14"/>
  </w:num>
  <w:num w:numId="8" w16cid:durableId="377970218">
    <w:abstractNumId w:val="12"/>
  </w:num>
  <w:num w:numId="9" w16cid:durableId="280772125">
    <w:abstractNumId w:val="4"/>
  </w:num>
  <w:num w:numId="10" w16cid:durableId="2080249516">
    <w:abstractNumId w:val="13"/>
  </w:num>
  <w:num w:numId="11" w16cid:durableId="1400862630">
    <w:abstractNumId w:val="7"/>
  </w:num>
  <w:num w:numId="12" w16cid:durableId="1812168457">
    <w:abstractNumId w:val="11"/>
  </w:num>
  <w:num w:numId="13" w16cid:durableId="249697287">
    <w:abstractNumId w:val="2"/>
  </w:num>
  <w:num w:numId="14" w16cid:durableId="1171988846">
    <w:abstractNumId w:val="8"/>
  </w:num>
  <w:num w:numId="15" w16cid:durableId="1197425932">
    <w:abstractNumId w:val="15"/>
  </w:num>
  <w:num w:numId="16" w16cid:durableId="1177886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CEF"/>
    <w:rsid w:val="00306177"/>
    <w:rsid w:val="00306CEF"/>
    <w:rsid w:val="004572CF"/>
    <w:rsid w:val="004837A8"/>
    <w:rsid w:val="005514CB"/>
    <w:rsid w:val="006278A6"/>
    <w:rsid w:val="007A496B"/>
    <w:rsid w:val="008310DF"/>
    <w:rsid w:val="00867234"/>
    <w:rsid w:val="008C0611"/>
    <w:rsid w:val="008E766D"/>
    <w:rsid w:val="009D3E37"/>
    <w:rsid w:val="00B023A7"/>
    <w:rsid w:val="00BE03E5"/>
    <w:rsid w:val="00D46A95"/>
    <w:rsid w:val="00D83F50"/>
    <w:rsid w:val="00F872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A85A138"/>
  <w15:chartTrackingRefBased/>
  <w15:docId w15:val="{C58D18D6-A903-4E03-897F-B468F525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234"/>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unhideWhenUsed/>
    <w:qFormat/>
    <w:rsid w:val="00306CEF"/>
    <w:pPr>
      <w:keepNext/>
      <w:jc w:val="center"/>
      <w:outlineLvl w:val="1"/>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306CEF"/>
    <w:rPr>
      <w:rFonts w:ascii="Times New Roman" w:eastAsia="Times New Roman" w:hAnsi="Times New Roman" w:cs="Times New Roman"/>
      <w:b/>
      <w:sz w:val="28"/>
      <w:szCs w:val="20"/>
      <w:lang w:eastAsia="pt-BR"/>
    </w:rPr>
  </w:style>
  <w:style w:type="paragraph" w:styleId="Cabealho">
    <w:name w:val="header"/>
    <w:basedOn w:val="Normal"/>
    <w:link w:val="CabealhoChar"/>
    <w:uiPriority w:val="99"/>
    <w:unhideWhenUsed/>
    <w:rsid w:val="00306CEF"/>
    <w:pPr>
      <w:tabs>
        <w:tab w:val="center" w:pos="4252"/>
        <w:tab w:val="right" w:pos="8504"/>
      </w:tabs>
    </w:pPr>
  </w:style>
  <w:style w:type="character" w:customStyle="1" w:styleId="CabealhoChar">
    <w:name w:val="Cabeçalho Char"/>
    <w:basedOn w:val="Fontepargpadro"/>
    <w:link w:val="Cabealho"/>
    <w:uiPriority w:val="99"/>
    <w:rsid w:val="00306CEF"/>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306CEF"/>
    <w:pPr>
      <w:tabs>
        <w:tab w:val="center" w:pos="4252"/>
        <w:tab w:val="right" w:pos="8504"/>
      </w:tabs>
    </w:pPr>
  </w:style>
  <w:style w:type="character" w:customStyle="1" w:styleId="RodapChar">
    <w:name w:val="Rodapé Char"/>
    <w:basedOn w:val="Fontepargpadro"/>
    <w:link w:val="Rodap"/>
    <w:uiPriority w:val="99"/>
    <w:rsid w:val="00306CEF"/>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306CEF"/>
    <w:rPr>
      <w:color w:val="0563C1" w:themeColor="hyperlink"/>
      <w:u w:val="single"/>
    </w:rPr>
  </w:style>
  <w:style w:type="paragraph" w:styleId="PargrafodaLista">
    <w:name w:val="List Paragraph"/>
    <w:basedOn w:val="Normal"/>
    <w:uiPriority w:val="34"/>
    <w:qFormat/>
    <w:rsid w:val="00867234"/>
    <w:pPr>
      <w:ind w:left="708"/>
    </w:pPr>
  </w:style>
  <w:style w:type="character" w:styleId="Forte">
    <w:name w:val="Strong"/>
    <w:uiPriority w:val="22"/>
    <w:qFormat/>
    <w:rsid w:val="00867234"/>
    <w:rPr>
      <w:b/>
      <w:bCs/>
    </w:rPr>
  </w:style>
  <w:style w:type="paragraph" w:customStyle="1" w:styleId="Default">
    <w:name w:val="Default"/>
    <w:rsid w:val="00867234"/>
    <w:pPr>
      <w:autoSpaceDE w:val="0"/>
      <w:autoSpaceDN w:val="0"/>
      <w:adjustRightInd w:val="0"/>
      <w:spacing w:after="0" w:line="240" w:lineRule="auto"/>
    </w:pPr>
    <w:rPr>
      <w:rFonts w:ascii="Calibri" w:eastAsia="Calibri" w:hAnsi="Calibri" w:cs="Calibri"/>
      <w:color w:val="000000"/>
      <w:sz w:val="24"/>
      <w:szCs w:val="24"/>
    </w:rPr>
  </w:style>
  <w:style w:type="character" w:styleId="nfase">
    <w:name w:val="Emphasis"/>
    <w:uiPriority w:val="20"/>
    <w:qFormat/>
    <w:rsid w:val="00867234"/>
    <w:rPr>
      <w:i/>
      <w:iCs/>
    </w:rPr>
  </w:style>
  <w:style w:type="character" w:customStyle="1" w:styleId="apple-style-span">
    <w:name w:val="apple-style-span"/>
    <w:rsid w:val="00867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65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islacao.planalto.gov.br/legisla/legislacao.nsf/Viw_Identificacao/lei%2014.681-2023?OpenDocu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com/search?q=Incentivo+Financeiro+Adicional+%28IFA%29&amp;sca_esv=dc3ae6b59c8a9f3a&amp;rlz=1C1CHZN_pt-BRBR1136BR1137&amp;sxsrf=ANbL-n7wdAb35Y8AQqnY4INEAjlGrmKOKg%3A1774825377156&amp;ei=oa_JaduWCdnN1sQP9qCxiAM&amp;biw=1536&amp;bih=730&amp;oq=incentivo+das+a&amp;gs_lp=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&amp;sclient=gws-wiz-serp&amp;ved=2ahUKEwiPj-Tpm8aTAxXwj5UCHT1NDWYQgK4QegYIAQgAEA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iserpss@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0C8F1-887A-4E59-BC94-81C1B72FB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2317</Words>
  <Characters>12512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2025-02-11T12:38:00Z</dcterms:created>
  <dcterms:modified xsi:type="dcterms:W3CDTF">2026-04-02T16:31:00Z</dcterms:modified>
</cp:coreProperties>
</file>